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1CBC5" w14:textId="4F73EEA5" w:rsidR="00EE567F" w:rsidRPr="00EF0A06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2F32740" w14:textId="77777777" w:rsidR="00EE567F" w:rsidRPr="00EF0A06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57E45" w14:textId="77777777" w:rsidR="00EE567F" w:rsidRPr="00EF0A06" w:rsidRDefault="00EE567F" w:rsidP="00EE567F">
      <w:pPr>
        <w:spacing w:after="5" w:line="266" w:lineRule="auto"/>
        <w:ind w:left="4859" w:right="-20" w:hanging="10"/>
        <w:jc w:val="right"/>
      </w:pPr>
      <w:r w:rsidRPr="00EF0A06">
        <w:rPr>
          <w:rFonts w:ascii="Times New Roman" w:hAnsi="Times New Roman" w:cs="Times New Roman"/>
          <w:sz w:val="24"/>
        </w:rPr>
        <w:t>Приложение</w:t>
      </w:r>
    </w:p>
    <w:p w14:paraId="6039E37F" w14:textId="03A5E73F" w:rsidR="00EE567F" w:rsidRPr="00EF0A06" w:rsidRDefault="00EE567F" w:rsidP="00EE567F">
      <w:pPr>
        <w:spacing w:after="5" w:line="266" w:lineRule="auto"/>
        <w:ind w:left="10" w:right="-20" w:hanging="10"/>
        <w:jc w:val="right"/>
      </w:pPr>
      <w:r w:rsidRPr="00EF0A06">
        <w:rPr>
          <w:rFonts w:ascii="Times New Roman" w:hAnsi="Times New Roman" w:cs="Times New Roman"/>
          <w:sz w:val="24"/>
        </w:rPr>
        <w:t xml:space="preserve">             к рабочей программе дисциплины</w:t>
      </w:r>
      <w:r w:rsidR="00124B4F" w:rsidRPr="00EF0A06">
        <w:rPr>
          <w:rFonts w:ascii="Times New Roman" w:hAnsi="Times New Roman" w:cs="Times New Roman"/>
          <w:sz w:val="24"/>
        </w:rPr>
        <w:t xml:space="preserve"> </w:t>
      </w:r>
    </w:p>
    <w:p w14:paraId="27D97573" w14:textId="77777777" w:rsidR="00EE567F" w:rsidRPr="00EF0A0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C7B8F59" w14:textId="77777777" w:rsidR="00EE567F" w:rsidRPr="00EF0A0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B37299E" w14:textId="77777777" w:rsidR="00EE567F" w:rsidRPr="00EF0A06" w:rsidRDefault="00EE567F" w:rsidP="00EE567F">
      <w:pPr>
        <w:spacing w:after="268"/>
        <w:ind w:right="-20"/>
      </w:pPr>
    </w:p>
    <w:p w14:paraId="5E445588" w14:textId="77777777" w:rsidR="00EE567F" w:rsidRPr="00EF0A06" w:rsidRDefault="00EE567F" w:rsidP="00EE567F">
      <w:pPr>
        <w:spacing w:after="268"/>
        <w:ind w:right="-20"/>
      </w:pPr>
    </w:p>
    <w:p w14:paraId="7E923904" w14:textId="77777777" w:rsidR="00CF1A5A" w:rsidRPr="00EF0A06" w:rsidRDefault="00AA4D86" w:rsidP="00CF1A5A">
      <w:pPr>
        <w:jc w:val="center"/>
        <w:rPr>
          <w:b/>
          <w:sz w:val="28"/>
          <w:szCs w:val="28"/>
        </w:rPr>
      </w:pPr>
      <w:r w:rsidRPr="00EF0A06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EF0A06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AA23CE6" w14:textId="77777777" w:rsidR="00CF1A5A" w:rsidRPr="00EF0A06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F0A06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4D071381" w14:textId="77777777" w:rsidR="00CF1A5A" w:rsidRPr="00EF0A06" w:rsidRDefault="00124B4F" w:rsidP="00124B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0A06">
        <w:rPr>
          <w:rFonts w:ascii="Times New Roman" w:hAnsi="Times New Roman" w:cs="Times New Roman"/>
          <w:b/>
          <w:bCs/>
          <w:sz w:val="28"/>
          <w:szCs w:val="28"/>
        </w:rPr>
        <w:t>Мосты на железных дорогах</w:t>
      </w:r>
    </w:p>
    <w:p w14:paraId="23840E70" w14:textId="77777777" w:rsidR="00CF1A5A" w:rsidRPr="00EF0A06" w:rsidRDefault="00CF1A5A" w:rsidP="00124B4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F0A0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 w:rsidRPr="00EF0A0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EF0A0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1C2A989C" w14:textId="77777777" w:rsidR="00CF1A5A" w:rsidRPr="00EF0A06" w:rsidRDefault="00CF1A5A" w:rsidP="00124B4F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F0A0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92D5BCF" w14:textId="77777777" w:rsidR="00CF1A5A" w:rsidRPr="00EF0A06" w:rsidRDefault="00CF1A5A" w:rsidP="00124B4F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4C27E472" w14:textId="77777777" w:rsidR="00CF1A5A" w:rsidRPr="00EF0A06" w:rsidRDefault="00CF1A5A" w:rsidP="00124B4F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EF0A06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3173D7DC" w14:textId="77777777" w:rsidR="00124B4F" w:rsidRPr="00EF0A06" w:rsidRDefault="003C5316" w:rsidP="00124B4F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23.05.06 «</w:t>
      </w:r>
      <w:r w:rsidR="00124B4F" w:rsidRPr="00EF0A06">
        <w:rPr>
          <w:rFonts w:ascii="Times New Roman" w:hAnsi="Times New Roman" w:cs="Times New Roman"/>
          <w:szCs w:val="24"/>
        </w:rPr>
        <w:t>Строительство</w:t>
      </w:r>
      <w:r>
        <w:rPr>
          <w:rFonts w:ascii="Times New Roman" w:hAnsi="Times New Roman" w:cs="Times New Roman"/>
          <w:szCs w:val="24"/>
        </w:rPr>
        <w:t xml:space="preserve"> железных дорог, мостов и транспортных тоннелей</w:t>
      </w:r>
      <w:r w:rsidR="00124B4F" w:rsidRPr="00EF0A06">
        <w:rPr>
          <w:rFonts w:ascii="Times New Roman" w:hAnsi="Times New Roman" w:cs="Times New Roman"/>
          <w:szCs w:val="24"/>
        </w:rPr>
        <w:t>»</w:t>
      </w:r>
    </w:p>
    <w:p w14:paraId="442CE2B8" w14:textId="77777777" w:rsidR="00CF1A5A" w:rsidRPr="00EF0A06" w:rsidRDefault="00CF1A5A" w:rsidP="00124B4F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EF0A06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 w:rsidRPr="00EF0A06">
        <w:rPr>
          <w:rFonts w:ascii="Times New Roman" w:hAnsi="Times New Roman" w:cs="Times New Roman"/>
          <w:szCs w:val="24"/>
        </w:rPr>
        <w:t>_</w:t>
      </w:r>
      <w:r w:rsidRPr="00EF0A06">
        <w:rPr>
          <w:rFonts w:ascii="Times New Roman" w:hAnsi="Times New Roman" w:cs="Times New Roman"/>
          <w:szCs w:val="24"/>
        </w:rPr>
        <w:t>_______</w:t>
      </w:r>
    </w:p>
    <w:p w14:paraId="090297D8" w14:textId="77777777" w:rsidR="00CF1A5A" w:rsidRPr="00EF0A06" w:rsidRDefault="00CF1A5A" w:rsidP="00124B4F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EF0A0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387FBA1" w14:textId="77777777" w:rsidR="00CF1A5A" w:rsidRPr="00EF0A06" w:rsidRDefault="00CF1A5A" w:rsidP="00124B4F">
      <w:pPr>
        <w:spacing w:after="0"/>
        <w:jc w:val="center"/>
        <w:rPr>
          <w:rFonts w:ascii="Times New Roman" w:hAnsi="Times New Roman" w:cs="Times New Roman"/>
          <w:iCs/>
        </w:rPr>
      </w:pPr>
      <w:r w:rsidRPr="00EF0A06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52CD383D" w14:textId="77777777" w:rsidR="00124B4F" w:rsidRPr="003C5316" w:rsidRDefault="00DC7EA8" w:rsidP="00124B4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Управление техническим состоянием железнодорожного пути</w:t>
      </w:r>
    </w:p>
    <w:p w14:paraId="25F35374" w14:textId="77777777" w:rsidR="00CF1A5A" w:rsidRPr="00EF0A06" w:rsidRDefault="00CF1A5A" w:rsidP="00124B4F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EF0A06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 w:rsidRPr="00EF0A06">
        <w:rPr>
          <w:rFonts w:ascii="Times New Roman" w:hAnsi="Times New Roman" w:cs="Times New Roman"/>
          <w:iCs/>
          <w:sz w:val="24"/>
          <w:szCs w:val="24"/>
        </w:rPr>
        <w:t>_______</w:t>
      </w:r>
      <w:r w:rsidRPr="00EF0A06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02D55413" w14:textId="77777777" w:rsidR="00CF1A5A" w:rsidRPr="00EF0A06" w:rsidRDefault="00CF1A5A" w:rsidP="00124B4F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EF0A0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D070297" w14:textId="77777777" w:rsidR="00EE567F" w:rsidRPr="00EF0A06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EF0A06">
        <w:rPr>
          <w:rFonts w:ascii="Times New Roman" w:hAnsi="Times New Roman" w:cs="Times New Roman"/>
          <w:sz w:val="28"/>
          <w:szCs w:val="28"/>
        </w:rPr>
        <w:br w:type="page"/>
      </w:r>
    </w:p>
    <w:p w14:paraId="20FB42B6" w14:textId="77777777" w:rsidR="00EE567F" w:rsidRPr="00EF0A0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EF0A0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23B0127" w14:textId="77777777" w:rsidR="00B24C1F" w:rsidRPr="00EF0A0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F0A06">
        <w:rPr>
          <w:rFonts w:ascii="Times New Roman" w:hAnsi="Times New Roman"/>
          <w:sz w:val="24"/>
          <w:szCs w:val="24"/>
        </w:rPr>
        <w:t>Пояснительная записка</w:t>
      </w:r>
      <w:r w:rsidR="00EE567F" w:rsidRPr="00EF0A06">
        <w:rPr>
          <w:rFonts w:ascii="Times New Roman" w:hAnsi="Times New Roman"/>
          <w:sz w:val="24"/>
          <w:szCs w:val="24"/>
        </w:rPr>
        <w:t xml:space="preserve">. </w:t>
      </w:r>
    </w:p>
    <w:p w14:paraId="0CA8287C" w14:textId="77777777" w:rsidR="00B24C1F" w:rsidRPr="00EF0A0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F0A06">
        <w:rPr>
          <w:rFonts w:ascii="Times New Roman" w:hAnsi="Times New Roman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EF0A0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A25E56E" w14:textId="77777777" w:rsidR="00EE567F" w:rsidRPr="00EF0A0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F0A06">
        <w:rPr>
          <w:rFonts w:ascii="Times New Roman" w:hAnsi="Times New Roman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EF0A06">
        <w:rPr>
          <w:rFonts w:ascii="Times New Roman" w:hAnsi="Times New Roman"/>
          <w:sz w:val="24"/>
          <w:szCs w:val="24"/>
        </w:rPr>
        <w:t>.</w:t>
      </w:r>
    </w:p>
    <w:p w14:paraId="0ADF7246" w14:textId="77777777" w:rsidR="0061764B" w:rsidRPr="00EF0A06" w:rsidRDefault="0061764B">
      <w:pPr>
        <w:rPr>
          <w:rFonts w:ascii="Times New Roman" w:hAnsi="Times New Roman"/>
          <w:sz w:val="24"/>
          <w:szCs w:val="24"/>
        </w:rPr>
      </w:pPr>
      <w:r w:rsidRPr="00EF0A06">
        <w:rPr>
          <w:rFonts w:ascii="Times New Roman" w:hAnsi="Times New Roman"/>
          <w:sz w:val="24"/>
          <w:szCs w:val="24"/>
        </w:rPr>
        <w:br w:type="page"/>
      </w:r>
    </w:p>
    <w:p w14:paraId="392F9B95" w14:textId="77777777" w:rsidR="00EE567F" w:rsidRPr="00EF0A0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A06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6B10C2" w:rsidRPr="00EF0A06">
        <w:rPr>
          <w:rFonts w:ascii="Times New Roman" w:hAnsi="Times New Roman" w:cs="Times New Roman"/>
          <w:b/>
          <w:sz w:val="24"/>
          <w:szCs w:val="24"/>
        </w:rPr>
        <w:t>.</w:t>
      </w:r>
      <w:r w:rsidR="002C5147" w:rsidRPr="00EF0A06">
        <w:rPr>
          <w:rFonts w:ascii="Times New Roman" w:hAnsi="Times New Roman" w:cs="Times New Roman"/>
          <w:b/>
          <w:sz w:val="24"/>
          <w:szCs w:val="24"/>
        </w:rPr>
        <w:t xml:space="preserve"> Пояснительная записка</w:t>
      </w:r>
    </w:p>
    <w:p w14:paraId="727066C9" w14:textId="77777777" w:rsidR="00D90422" w:rsidRPr="00EF0A06" w:rsidRDefault="00CF1A5A" w:rsidP="00CF1A5A">
      <w:pPr>
        <w:pStyle w:val="s1"/>
        <w:jc w:val="both"/>
      </w:pPr>
      <w:r w:rsidRPr="00EF0A06">
        <w:tab/>
      </w:r>
      <w:r w:rsidR="002C5147" w:rsidRPr="00EF0A06">
        <w:t>Цель промежуточной аттестации</w:t>
      </w:r>
      <w:r w:rsidR="00D90422" w:rsidRPr="00EF0A06">
        <w:t xml:space="preserve"> </w:t>
      </w:r>
      <w:r w:rsidR="002C5147" w:rsidRPr="00EF0A06">
        <w:t xml:space="preserve">– </w:t>
      </w:r>
      <w:r w:rsidR="00D90422" w:rsidRPr="00EF0A0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09AE114" w14:textId="77777777" w:rsidR="00C51974" w:rsidRDefault="00135D1D" w:rsidP="00135D1D">
      <w:pPr>
        <w:pStyle w:val="s1"/>
        <w:ind w:firstLine="708"/>
        <w:jc w:val="both"/>
      </w:pPr>
      <w:r w:rsidRPr="00EF0A06">
        <w:t>Формы промежуточной аттестации:</w:t>
      </w:r>
      <w:r w:rsidR="00EF0A06" w:rsidRPr="00EF0A06">
        <w:t xml:space="preserve"> </w:t>
      </w:r>
    </w:p>
    <w:p w14:paraId="5D242E0B" w14:textId="54138CDB" w:rsidR="00135D1D" w:rsidRPr="00C51974" w:rsidRDefault="00C51974" w:rsidP="00C51974">
      <w:pPr>
        <w:pStyle w:val="s1"/>
        <w:ind w:firstLine="708"/>
        <w:jc w:val="both"/>
      </w:pPr>
      <w:r w:rsidRPr="00C51974">
        <w:t xml:space="preserve">очная форма обучения: </w:t>
      </w:r>
      <w:r w:rsidR="00666290" w:rsidRPr="00C51974">
        <w:t>зачет</w:t>
      </w:r>
      <w:r w:rsidRPr="00C51974">
        <w:t xml:space="preserve"> (</w:t>
      </w:r>
      <w:r w:rsidR="00666290" w:rsidRPr="00C51974">
        <w:t>7</w:t>
      </w:r>
      <w:r w:rsidR="00EF0A06" w:rsidRPr="00C51974">
        <w:t xml:space="preserve"> </w:t>
      </w:r>
      <w:r w:rsidR="00135D1D" w:rsidRPr="00C51974">
        <w:t>семестр</w:t>
      </w:r>
      <w:r w:rsidRPr="00C51974">
        <w:t>), заочная форма обучения – 4 курс.</w:t>
      </w:r>
      <w:r w:rsidR="00135D1D" w:rsidRPr="00EF0A06">
        <w:rPr>
          <w:b/>
          <w:bCs/>
          <w:i/>
          <w:iCs/>
        </w:rPr>
        <w:t xml:space="preserve"> </w:t>
      </w:r>
    </w:p>
    <w:p w14:paraId="5007541B" w14:textId="77777777" w:rsidR="00D90422" w:rsidRPr="00EF0A0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4432702B" w14:textId="77777777" w:rsidR="00D90422" w:rsidRPr="00EF0A0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EF0A0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E05EBB9" w14:textId="77777777" w:rsidR="00EE3C25" w:rsidRPr="00EF0A06" w:rsidRDefault="00EE3C25" w:rsidP="00EF0A0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EF0A06" w:rsidRPr="00EF0A06" w14:paraId="6E678A52" w14:textId="77777777" w:rsidTr="0013475A">
        <w:trPr>
          <w:trHeight w:val="493"/>
        </w:trPr>
        <w:tc>
          <w:tcPr>
            <w:tcW w:w="7654" w:type="dxa"/>
          </w:tcPr>
          <w:p w14:paraId="24310AB3" w14:textId="77777777" w:rsidR="00CF0A07" w:rsidRPr="00EF0A06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06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08743D7D" w14:textId="77777777" w:rsidR="00CF0A07" w:rsidRPr="00EF0A06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A06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F54B5" w:rsidRPr="00EF0A06" w14:paraId="6C03B634" w14:textId="77777777" w:rsidTr="006F54B5">
        <w:trPr>
          <w:trHeight w:val="1845"/>
        </w:trPr>
        <w:tc>
          <w:tcPr>
            <w:tcW w:w="7654" w:type="dxa"/>
            <w:vMerge w:val="restart"/>
          </w:tcPr>
          <w:p w14:paraId="1532688C" w14:textId="5546BCB6" w:rsidR="006F54B5" w:rsidRPr="00EF0A06" w:rsidRDefault="006F54B5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F0A0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9F9FC"/>
              </w:rPr>
              <w:t>ОПК-4:</w:t>
            </w:r>
            <w:r w:rsidRPr="00EF0A06"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 xml:space="preserve"> </w:t>
            </w:r>
            <w:r w:rsidRPr="00666290"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835" w:type="dxa"/>
          </w:tcPr>
          <w:p w14:paraId="49E186F8" w14:textId="7C8FE3BC" w:rsidR="006F54B5" w:rsidRPr="00C51974" w:rsidRDefault="006F54B5" w:rsidP="00C519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0A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ОПК-4.1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 </w:t>
            </w:r>
            <w:r w:rsidR="00C51974" w:rsidRPr="00C519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технические чертежи, построение двухмерных и трехмерных графических моделей инженерных</w:t>
            </w:r>
            <w:r w:rsidR="00C519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51974" w:rsidRPr="00C519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 и сооружений, в том числе с использованием цифровых инструментов</w:t>
            </w:r>
          </w:p>
        </w:tc>
      </w:tr>
      <w:tr w:rsidR="006F54B5" w:rsidRPr="00EF0A06" w14:paraId="4F7B9394" w14:textId="77777777" w:rsidTr="0013475A">
        <w:trPr>
          <w:trHeight w:val="621"/>
        </w:trPr>
        <w:tc>
          <w:tcPr>
            <w:tcW w:w="7654" w:type="dxa"/>
            <w:vMerge/>
          </w:tcPr>
          <w:p w14:paraId="18116676" w14:textId="77777777" w:rsidR="006F54B5" w:rsidRPr="00EF0A06" w:rsidRDefault="006F54B5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9F9FC"/>
              </w:rPr>
            </w:pPr>
          </w:p>
        </w:tc>
        <w:tc>
          <w:tcPr>
            <w:tcW w:w="2835" w:type="dxa"/>
          </w:tcPr>
          <w:p w14:paraId="6E946F37" w14:textId="1E95CFBB" w:rsidR="006F54B5" w:rsidRPr="006F54B5" w:rsidRDefault="006F54B5" w:rsidP="006F54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0A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ОПК-4.7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- </w:t>
            </w:r>
            <w:r w:rsidRPr="00EF0A06">
              <w:rPr>
                <w:rFonts w:ascii="Times New Roman" w:hAnsi="Times New Roman" w:cs="Times New Roman"/>
                <w:sz w:val="20"/>
                <w:szCs w:val="20"/>
              </w:rPr>
              <w:t>Выполняет оценку условий работы строительных конструкций при различных видах нагружения</w:t>
            </w:r>
          </w:p>
        </w:tc>
      </w:tr>
    </w:tbl>
    <w:p w14:paraId="6571C81F" w14:textId="77777777" w:rsidR="009E1016" w:rsidRPr="00EF0A06" w:rsidRDefault="009E1016" w:rsidP="00EF0A0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917485E" w14:textId="77777777" w:rsidR="00AA4D86" w:rsidRPr="00EF0A0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EF0A0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D4028B2" w14:textId="77777777" w:rsidR="00AA4D86" w:rsidRPr="00EF0A0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EF0A0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6619BE" w14:textId="77777777" w:rsidR="00AF1A69" w:rsidRPr="00EF0A06" w:rsidRDefault="00AF1A69" w:rsidP="00EF0A0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EF0A06" w:rsidRPr="00EF0A06" w14:paraId="32A68E91" w14:textId="77777777" w:rsidTr="00CF1A5A">
        <w:tc>
          <w:tcPr>
            <w:tcW w:w="3685" w:type="dxa"/>
          </w:tcPr>
          <w:p w14:paraId="54F66936" w14:textId="77777777" w:rsidR="00AF1A69" w:rsidRPr="00EF0A06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 w:rsidRPr="00EF0A06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EF0A06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EF0A06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0C2F18A2" w14:textId="77777777" w:rsidR="00AF1A69" w:rsidRPr="00EF0A06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A06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EF0A06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05D0B46E" w14:textId="5D4A37F8" w:rsidR="00AF1A69" w:rsidRPr="00EF0A06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A06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EF0A06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EF0A06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>ы</w:t>
            </w:r>
            <w:r w:rsidR="00F8605D">
              <w:rPr>
                <w:rFonts w:ascii="Times New Roman" w:hAnsi="Times New Roman"/>
                <w:sz w:val="20"/>
                <w:szCs w:val="20"/>
              </w:rPr>
              <w:t xml:space="preserve"> (семестр </w:t>
            </w:r>
            <w:r w:rsidR="00666290">
              <w:rPr>
                <w:rFonts w:ascii="Times New Roman" w:hAnsi="Times New Roman"/>
                <w:sz w:val="20"/>
                <w:szCs w:val="20"/>
              </w:rPr>
              <w:t>7</w:t>
            </w:r>
            <w:r w:rsidR="00193002" w:rsidRPr="00EF0A0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EF0A06" w:rsidRPr="00EF0A06" w14:paraId="0ECDA439" w14:textId="77777777" w:rsidTr="00CF1A5A">
        <w:tc>
          <w:tcPr>
            <w:tcW w:w="3685" w:type="dxa"/>
            <w:vMerge w:val="restart"/>
          </w:tcPr>
          <w:p w14:paraId="6AE21CA6" w14:textId="6567F349" w:rsidR="006F54B5" w:rsidRPr="006F54B5" w:rsidRDefault="00EF0A06" w:rsidP="006F54B5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0A0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ОПК-4.1</w:t>
            </w:r>
            <w:proofErr w:type="gramStart"/>
            <w:r w:rsidRPr="00EF0A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:</w:t>
            </w:r>
            <w:r w:rsidR="00C51974" w:rsidRPr="00C519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51974" w:rsidRPr="00C519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</w:t>
            </w:r>
            <w:proofErr w:type="gramEnd"/>
            <w:r w:rsidR="00C51974" w:rsidRPr="00C519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технические чертежи, построение двухмерных и трехмерных графических моделей инженерных</w:t>
            </w:r>
            <w:r w:rsidR="00C519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51974" w:rsidRPr="00C519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 и сооружений, в том числе с использованием цифровых инструментов</w:t>
            </w:r>
          </w:p>
          <w:p w14:paraId="3AB829C4" w14:textId="0EA503E7" w:rsidR="006F54B5" w:rsidRPr="00EF0A06" w:rsidRDefault="006F54B5" w:rsidP="002177D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271CEB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 w:rsidRPr="00EF0A0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8D3F9B" w14:textId="77777777" w:rsidR="00EF0A06" w:rsidRPr="00EF0A06" w:rsidRDefault="00EF0A06" w:rsidP="00CF1A5A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F0A06">
              <w:rPr>
                <w:rFonts w:ascii="Times New Roman" w:hAnsi="Times New Roman"/>
                <w:bCs/>
                <w:sz w:val="20"/>
                <w:szCs w:val="20"/>
              </w:rPr>
              <w:t>Основные типы железнодорожных мостов, их конструктивные элементы.</w:t>
            </w:r>
          </w:p>
        </w:tc>
        <w:tc>
          <w:tcPr>
            <w:tcW w:w="1914" w:type="dxa"/>
          </w:tcPr>
          <w:p w14:paraId="76CE0E26" w14:textId="77777777" w:rsidR="00CF0A07" w:rsidRPr="00EF0A06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F0A06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 w:rsidRPr="00EF0A06">
              <w:rPr>
                <w:rFonts w:ascii="Times New Roman" w:hAnsi="Times New Roman"/>
                <w:sz w:val="20"/>
                <w:szCs w:val="20"/>
              </w:rPr>
              <w:t>№</w:t>
            </w:r>
            <w:r w:rsidR="00EF0A06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F0A06">
              <w:rPr>
                <w:rFonts w:ascii="Times New Roman" w:hAnsi="Times New Roman"/>
                <w:sz w:val="20"/>
                <w:szCs w:val="20"/>
              </w:rPr>
              <w:t>5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A01B6C6" w14:textId="77777777" w:rsidR="00CF1A5A" w:rsidRPr="00EF0A06" w:rsidRDefault="00CF1A5A" w:rsidP="00EF0A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A06" w:rsidRPr="00EF0A06" w14:paraId="653E93EB" w14:textId="77777777" w:rsidTr="00CF1A5A">
        <w:tc>
          <w:tcPr>
            <w:tcW w:w="3685" w:type="dxa"/>
            <w:vMerge/>
          </w:tcPr>
          <w:p w14:paraId="0221CD77" w14:textId="77777777" w:rsidR="00CF0A07" w:rsidRPr="00EF0A06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D40EE4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EF0A0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34C37AB" w14:textId="77777777" w:rsidR="00EF0A06" w:rsidRPr="00EF0A06" w:rsidRDefault="00EF0A06" w:rsidP="00CF1A5A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F0A06">
              <w:rPr>
                <w:rFonts w:ascii="Times New Roman" w:hAnsi="Times New Roman"/>
                <w:bCs/>
                <w:sz w:val="20"/>
                <w:szCs w:val="20"/>
              </w:rPr>
              <w:t>Ставить и решать инженерные задачи в области проектирования и строительства инженерных сооружений (мостов, труб, эстакад, путепроводов и т.д.).</w:t>
            </w:r>
          </w:p>
        </w:tc>
        <w:tc>
          <w:tcPr>
            <w:tcW w:w="1914" w:type="dxa"/>
          </w:tcPr>
          <w:p w14:paraId="6E0068BF" w14:textId="77777777" w:rsidR="00CF1A5A" w:rsidRPr="00EF0A06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F0A06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 w:rsidRPr="00EF0A06">
              <w:rPr>
                <w:rFonts w:ascii="Times New Roman" w:hAnsi="Times New Roman"/>
                <w:sz w:val="20"/>
                <w:szCs w:val="20"/>
              </w:rPr>
              <w:t>№</w:t>
            </w:r>
            <w:r w:rsidR="00EF0A06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F0A06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0BF481F" w14:textId="77777777" w:rsidR="00CF0A07" w:rsidRPr="00EF0A06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A06" w:rsidRPr="00EF0A06" w14:paraId="6A78523E" w14:textId="77777777" w:rsidTr="00CF1A5A">
        <w:tc>
          <w:tcPr>
            <w:tcW w:w="3685" w:type="dxa"/>
            <w:vMerge/>
          </w:tcPr>
          <w:p w14:paraId="2CBD833A" w14:textId="77777777" w:rsidR="00CF0A07" w:rsidRPr="00EF0A06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D600E46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EF0A06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69109B33" w14:textId="77777777" w:rsidR="00EF0A06" w:rsidRPr="00EF0A06" w:rsidRDefault="00EF0A06" w:rsidP="00CF1A5A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F0A06">
              <w:rPr>
                <w:rFonts w:ascii="Times New Roman" w:hAnsi="Times New Roman"/>
                <w:bCs/>
                <w:sz w:val="20"/>
                <w:szCs w:val="20"/>
              </w:rPr>
              <w:t xml:space="preserve">Современными </w:t>
            </w:r>
            <w:proofErr w:type="gramStart"/>
            <w:r w:rsidRPr="00EF0A06">
              <w:rPr>
                <w:rFonts w:ascii="Times New Roman" w:hAnsi="Times New Roman"/>
                <w:bCs/>
                <w:sz w:val="20"/>
                <w:szCs w:val="20"/>
              </w:rPr>
              <w:t>прикладными  пакетами</w:t>
            </w:r>
            <w:proofErr w:type="gramEnd"/>
            <w:r w:rsidRPr="00EF0A06">
              <w:rPr>
                <w:rFonts w:ascii="Times New Roman" w:hAnsi="Times New Roman"/>
                <w:bCs/>
                <w:sz w:val="20"/>
                <w:szCs w:val="20"/>
              </w:rPr>
              <w:t xml:space="preserve"> программ для проектирования мостов. Иметь представление о </w:t>
            </w:r>
            <w:proofErr w:type="spellStart"/>
            <w:r w:rsidRPr="00EF0A06">
              <w:rPr>
                <w:rFonts w:ascii="Times New Roman" w:hAnsi="Times New Roman"/>
                <w:bCs/>
                <w:sz w:val="20"/>
                <w:szCs w:val="20"/>
              </w:rPr>
              <w:t>BrIM</w:t>
            </w:r>
            <w:proofErr w:type="spellEnd"/>
            <w:r w:rsidRPr="00EF0A06">
              <w:rPr>
                <w:rFonts w:ascii="Times New Roman" w:hAnsi="Times New Roman"/>
                <w:bCs/>
                <w:sz w:val="20"/>
                <w:szCs w:val="20"/>
              </w:rPr>
              <w:t xml:space="preserve"> (мостовая информационная модель).</w:t>
            </w:r>
          </w:p>
        </w:tc>
        <w:tc>
          <w:tcPr>
            <w:tcW w:w="1914" w:type="dxa"/>
          </w:tcPr>
          <w:p w14:paraId="3D1ED276" w14:textId="77777777" w:rsidR="00CF1A5A" w:rsidRPr="00EF0A06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F0A06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 w:rsidRPr="00EF0A06">
              <w:rPr>
                <w:rFonts w:ascii="Times New Roman" w:hAnsi="Times New Roman"/>
                <w:sz w:val="20"/>
                <w:szCs w:val="20"/>
              </w:rPr>
              <w:t>№</w:t>
            </w:r>
            <w:r w:rsidR="00EF0A06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F0A06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 w:rsidRPr="00EF0A0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27CD806" w14:textId="77777777" w:rsidR="00CF0A07" w:rsidRPr="00EF0A06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A06" w:rsidRPr="00EF0A06" w14:paraId="1E04BBE8" w14:textId="77777777" w:rsidTr="00CF1A5A">
        <w:tc>
          <w:tcPr>
            <w:tcW w:w="3685" w:type="dxa"/>
            <w:vMerge w:val="restart"/>
          </w:tcPr>
          <w:p w14:paraId="24F7FC3A" w14:textId="77777777" w:rsidR="00EF0A06" w:rsidRPr="00EF0A06" w:rsidRDefault="00EF0A06" w:rsidP="00EF0A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0A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ОПК-4.7</w:t>
            </w:r>
            <w:proofErr w:type="gramStart"/>
            <w:r w:rsidRPr="00EF0A06">
              <w:rPr>
                <w:rFonts w:ascii="Times New Roman" w:hAnsi="Times New Roman" w:cs="Times New Roman"/>
                <w:sz w:val="20"/>
                <w:szCs w:val="20"/>
              </w:rPr>
              <w:t>: Выполняет</w:t>
            </w:r>
            <w:proofErr w:type="gramEnd"/>
            <w:r w:rsidRPr="00EF0A06">
              <w:rPr>
                <w:rFonts w:ascii="Times New Roman" w:hAnsi="Times New Roman" w:cs="Times New Roman"/>
                <w:sz w:val="20"/>
                <w:szCs w:val="20"/>
              </w:rPr>
              <w:t xml:space="preserve"> оценку условий работы строительных конструкций при различных видах нагружения</w:t>
            </w:r>
          </w:p>
          <w:p w14:paraId="5893FF88" w14:textId="77777777" w:rsidR="00EF0A06" w:rsidRPr="00EF0A06" w:rsidRDefault="00EF0A06" w:rsidP="00EF0A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0BEE2AB" w14:textId="77777777" w:rsid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 w:rsidRPr="00EF0A0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60A80ED" w14:textId="77777777" w:rsidR="00EF0A06" w:rsidRPr="00EF0A06" w:rsidRDefault="00EF0A06" w:rsidP="00EF0A06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iCs/>
                <w:sz w:val="20"/>
                <w:szCs w:val="20"/>
              </w:rPr>
              <w:t>Основы проектирования мостов и методы расчета пролетных строений и опор.</w:t>
            </w:r>
          </w:p>
        </w:tc>
        <w:tc>
          <w:tcPr>
            <w:tcW w:w="1914" w:type="dxa"/>
          </w:tcPr>
          <w:p w14:paraId="0C00F6E4" w14:textId="77777777" w:rsidR="00EF0A06" w:rsidRPr="00EF0A06" w:rsidRDefault="00EF0A06" w:rsidP="00EF0A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F0A06">
              <w:rPr>
                <w:rFonts w:ascii="Times New Roman" w:hAnsi="Times New Roman"/>
                <w:sz w:val="20"/>
                <w:szCs w:val="20"/>
              </w:rPr>
              <w:t>Вопросы  (</w:t>
            </w:r>
            <w:proofErr w:type="gramEnd"/>
            <w:r w:rsidRPr="00EF0A06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C0C46CC" w14:textId="77777777" w:rsidR="00EF0A06" w:rsidRPr="00EF0A06" w:rsidRDefault="00EF0A06" w:rsidP="00EF0A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A06" w:rsidRPr="00EF0A06" w14:paraId="1F1FC30B" w14:textId="77777777" w:rsidTr="00CF1A5A">
        <w:tc>
          <w:tcPr>
            <w:tcW w:w="3685" w:type="dxa"/>
            <w:vMerge/>
          </w:tcPr>
          <w:p w14:paraId="36A964CF" w14:textId="77777777" w:rsidR="00EF0A06" w:rsidRPr="00EF0A06" w:rsidRDefault="00EF0A06" w:rsidP="00EF0A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B8D3583" w14:textId="77777777" w:rsid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EF0A0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34AB40A" w14:textId="77777777" w:rsidR="00EF0A06" w:rsidRPr="00EF0A06" w:rsidRDefault="00EF0A06" w:rsidP="00EF0A06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iCs/>
                <w:sz w:val="20"/>
                <w:szCs w:val="20"/>
              </w:rPr>
              <w:t>Производить оценку напряженно-деформированного состояния мостовых конструкций.</w:t>
            </w:r>
          </w:p>
        </w:tc>
        <w:tc>
          <w:tcPr>
            <w:tcW w:w="1914" w:type="dxa"/>
          </w:tcPr>
          <w:p w14:paraId="33E9A81E" w14:textId="77777777" w:rsidR="00EF0A06" w:rsidRPr="00EF0A06" w:rsidRDefault="00EF0A06" w:rsidP="00EF0A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F0A06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EF0A06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E3617D" w14:textId="77777777" w:rsidR="00EF0A06" w:rsidRPr="00EF0A06" w:rsidRDefault="00EF0A06" w:rsidP="00EF0A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A06" w:rsidRPr="00EF0A06" w14:paraId="20D77AFB" w14:textId="77777777" w:rsidTr="00CF1A5A">
        <w:tc>
          <w:tcPr>
            <w:tcW w:w="3685" w:type="dxa"/>
            <w:vMerge/>
          </w:tcPr>
          <w:p w14:paraId="208A2D2D" w14:textId="77777777" w:rsidR="00EF0A06" w:rsidRPr="00EF0A06" w:rsidRDefault="00EF0A06" w:rsidP="00EF0A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FF3E951" w14:textId="77777777" w:rsid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EF0A06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7B4ABDAF" w14:textId="77777777" w:rsidR="00EF0A06" w:rsidRPr="00EF0A06" w:rsidRDefault="00EF0A06" w:rsidP="00EF0A06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iCs/>
                <w:sz w:val="20"/>
                <w:szCs w:val="20"/>
              </w:rPr>
              <w:t>Навыками проведения статического-динамического расчёта мостовых сооружений.</w:t>
            </w:r>
          </w:p>
        </w:tc>
        <w:tc>
          <w:tcPr>
            <w:tcW w:w="1914" w:type="dxa"/>
          </w:tcPr>
          <w:p w14:paraId="7D5BED1D" w14:textId="77777777" w:rsidR="00EF0A06" w:rsidRPr="00EF0A06" w:rsidRDefault="00EF0A06" w:rsidP="00EF0A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F0A06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EF0A06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EF0A0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AA46C31" w14:textId="77777777" w:rsidR="00EF0A06" w:rsidRPr="00EF0A06" w:rsidRDefault="00EF0A06" w:rsidP="00EF0A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0595A73C" w14:textId="77777777" w:rsidR="002C5147" w:rsidRPr="00EF0A06" w:rsidRDefault="002C5147" w:rsidP="00EF0A0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93D572D" w14:textId="266D83A1" w:rsidR="00F545A4" w:rsidRPr="00EF0A06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F0A06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666290">
        <w:rPr>
          <w:rFonts w:ascii="Times New Roman" w:eastAsia="Times New Roman" w:hAnsi="Times New Roman"/>
          <w:sz w:val="24"/>
          <w:szCs w:val="24"/>
        </w:rPr>
        <w:t>зачет</w:t>
      </w:r>
      <w:r w:rsidRPr="00EF0A06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EF0A06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EF0A06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14643E6" w14:textId="77777777" w:rsidR="00F545A4" w:rsidRPr="00EF0A06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F0A06">
        <w:rPr>
          <w:rFonts w:ascii="Times New Roman" w:eastAsia="Times New Roman" w:hAnsi="Times New Roman"/>
          <w:sz w:val="24"/>
          <w:szCs w:val="24"/>
        </w:rPr>
        <w:t>1)</w:t>
      </w:r>
      <w:r w:rsidR="00F545A4" w:rsidRPr="00EF0A06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EF0A06">
        <w:rPr>
          <w:rFonts w:ascii="Times New Roman" w:eastAsia="Times New Roman" w:hAnsi="Times New Roman"/>
          <w:sz w:val="24"/>
          <w:szCs w:val="24"/>
        </w:rPr>
        <w:t>;</w:t>
      </w:r>
    </w:p>
    <w:p w14:paraId="1FA78D46" w14:textId="75FC54D5" w:rsidR="00F545A4" w:rsidRPr="00EF0A06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F0A06">
        <w:rPr>
          <w:rFonts w:ascii="Times New Roman" w:eastAsia="Times New Roman" w:hAnsi="Times New Roman"/>
          <w:sz w:val="24"/>
          <w:szCs w:val="24"/>
        </w:rPr>
        <w:lastRenderedPageBreak/>
        <w:t>2)</w:t>
      </w:r>
      <w:r w:rsidR="00F545A4" w:rsidRPr="00EF0A06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C51974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EF0A06">
        <w:rPr>
          <w:rFonts w:ascii="Times New Roman" w:eastAsia="Times New Roman" w:hAnsi="Times New Roman"/>
          <w:sz w:val="24"/>
          <w:szCs w:val="24"/>
        </w:rPr>
        <w:t>.</w:t>
      </w:r>
    </w:p>
    <w:p w14:paraId="79E36B2D" w14:textId="77777777" w:rsidR="00EB53E1" w:rsidRPr="00EF0A06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49398C2" w14:textId="77777777" w:rsidR="008E61C5" w:rsidRPr="00EF0A0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D58043F" w14:textId="77777777" w:rsidR="00183DAF" w:rsidRPr="00EF0A0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4A7C073" w14:textId="77777777" w:rsidR="00560597" w:rsidRPr="00EF0A0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>знани</w:t>
      </w:r>
      <w:r w:rsidR="00EF0A06"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  <w:r w:rsidR="002103AC"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28ED444" w14:textId="77777777" w:rsidR="00560597" w:rsidRPr="00EF0A0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C722265" w14:textId="77777777" w:rsidR="006459F1" w:rsidRPr="00EF0A06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F0A0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EF0A0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EF0A0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EF0A06" w:rsidRPr="00EF0A06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EF0A06" w:rsidRPr="00EF0A06" w14:paraId="7A5701FE" w14:textId="77777777" w:rsidTr="006459F1">
        <w:tc>
          <w:tcPr>
            <w:tcW w:w="3018" w:type="dxa"/>
          </w:tcPr>
          <w:p w14:paraId="719E79E5" w14:textId="77777777" w:rsidR="009B4FAE" w:rsidRPr="00EF0A06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0A0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gridSpan w:val="2"/>
          </w:tcPr>
          <w:p w14:paraId="67B7341C" w14:textId="77777777" w:rsidR="009B4FAE" w:rsidRPr="00EF0A06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F0A06" w:rsidRPr="00EF0A06" w14:paraId="5919125B" w14:textId="77777777" w:rsidTr="006459F1">
        <w:tc>
          <w:tcPr>
            <w:tcW w:w="3018" w:type="dxa"/>
          </w:tcPr>
          <w:p w14:paraId="2869CCB1" w14:textId="09C830B8" w:rsidR="006F54B5" w:rsidRPr="006F54B5" w:rsidRDefault="00EF0A06" w:rsidP="006F54B5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0A0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ОПК-4.</w:t>
            </w:r>
            <w:proofErr w:type="gramStart"/>
            <w:r w:rsidRPr="00EF0A0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1</w:t>
            </w:r>
            <w:r w:rsidRPr="00EF0A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: </w:t>
            </w:r>
            <w:r w:rsidR="006F54B5" w:rsidRPr="006F54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51974" w:rsidRPr="00C519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End"/>
            <w:r w:rsidR="00C51974" w:rsidRPr="00C519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технические чертежи, построение двухмерных и трехмерных графических моделей инженерных</w:t>
            </w:r>
            <w:r w:rsidR="00C519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51974" w:rsidRPr="00C519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 и сооружений, в том числе с использованием цифровых инструментов</w:t>
            </w:r>
          </w:p>
          <w:p w14:paraId="76F455B8" w14:textId="0594616A" w:rsidR="00EF0A06" w:rsidRPr="00EF0A06" w:rsidRDefault="00EF0A06" w:rsidP="00EF0A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79" w:type="dxa"/>
            <w:gridSpan w:val="2"/>
          </w:tcPr>
          <w:p w14:paraId="16897C24" w14:textId="77777777" w:rsid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 w:rsidRPr="00EF0A0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336C3424" w14:textId="77777777" w:rsidR="00EF0A06" w:rsidRP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EF0A06">
              <w:rPr>
                <w:rFonts w:ascii="Times New Roman" w:hAnsi="Times New Roman"/>
                <w:bCs/>
                <w:sz w:val="20"/>
                <w:szCs w:val="20"/>
              </w:rPr>
              <w:t>Основные типы железнодорожных мостов, их конструктивные элементы.</w:t>
            </w:r>
          </w:p>
        </w:tc>
      </w:tr>
      <w:tr w:rsidR="00EF0A06" w:rsidRPr="00EF0A06" w14:paraId="60154A39" w14:textId="77777777" w:rsidTr="00A147B2">
        <w:trPr>
          <w:trHeight w:val="742"/>
        </w:trPr>
        <w:tc>
          <w:tcPr>
            <w:tcW w:w="10597" w:type="dxa"/>
            <w:gridSpan w:val="3"/>
          </w:tcPr>
          <w:p w14:paraId="31E21FA0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Примеры вопросов</w:t>
            </w:r>
            <w:r w:rsidR="00EF0A0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:</w:t>
            </w:r>
          </w:p>
          <w:p w14:paraId="4AE40C8C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Выберите один или несколько правильных ответов.</w:t>
            </w:r>
          </w:p>
          <w:p w14:paraId="29C24561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Мостовые конструкции рассчитываются по: </w:t>
            </w:r>
          </w:p>
          <w:p w14:paraId="1CEC7102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a.разрушающим</w:t>
            </w:r>
            <w:proofErr w:type="spellEnd"/>
            <w:proofErr w:type="gramEnd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нагрузкам</w:t>
            </w:r>
          </w:p>
          <w:p w14:paraId="35B81A3E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b.допускаемым</w:t>
            </w:r>
            <w:proofErr w:type="spellEnd"/>
            <w:proofErr w:type="gramEnd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напряжениям</w:t>
            </w:r>
          </w:p>
          <w:p w14:paraId="72D37F0F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c.методу</w:t>
            </w:r>
            <w:proofErr w:type="spellEnd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предельных состояний</w:t>
            </w:r>
          </w:p>
          <w:p w14:paraId="36BE47AE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d.потери</w:t>
            </w:r>
            <w:proofErr w:type="spellEnd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устойчивости</w:t>
            </w:r>
          </w:p>
          <w:p w14:paraId="3CD0A0F9" w14:textId="77777777" w:rsidR="00F8605D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2ABC443A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1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 предельным состояниям первой группы относятся: </w:t>
            </w:r>
          </w:p>
          <w:p w14:paraId="139241C2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</w:t>
            </w:r>
            <w:r w:rsidRPr="00CA00F3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  <w:t>недопустимые</w:t>
            </w:r>
            <w:proofErr w:type="spellEnd"/>
            <w:proofErr w:type="gramEnd"/>
            <w:r w:rsidRPr="00CA00F3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  <w:t xml:space="preserve"> деформации мостовых конструкций</w:t>
            </w:r>
          </w:p>
          <w:p w14:paraId="6CF17D66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</w:t>
            </w:r>
            <w:r w:rsidRPr="00CA00F3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  <w:t>потеря</w:t>
            </w:r>
            <w:proofErr w:type="spellEnd"/>
            <w:proofErr w:type="gramEnd"/>
            <w:r w:rsidRPr="00CA00F3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  <w:t xml:space="preserve"> устойчивости формы, положения, разрушения</w:t>
            </w:r>
            <w:r w:rsidRPr="000B1A5D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  <w:t xml:space="preserve"> </w:t>
            </w:r>
            <w:r w:rsidRPr="00CA00F3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  <w:t>любого характера</w:t>
            </w:r>
          </w:p>
          <w:p w14:paraId="0764AEAA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</w:t>
            </w:r>
            <w:r w:rsidRPr="00CA00F3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  <w:t>образование</w:t>
            </w:r>
            <w:proofErr w:type="spellEnd"/>
            <w:r w:rsidRPr="00CA00F3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  <w:t xml:space="preserve"> или раскрытие трещин</w:t>
            </w:r>
            <w:r w:rsidRPr="000B1A5D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  <w:t xml:space="preserve"> </w:t>
            </w:r>
            <w:r w:rsidRPr="00CA00F3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  <w:t>состояний</w:t>
            </w:r>
          </w:p>
          <w:p w14:paraId="3C8D65EE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d.</w:t>
            </w:r>
            <w:r w:rsidRPr="00CA00F3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  <w:t>потеря</w:t>
            </w:r>
            <w:proofErr w:type="spellEnd"/>
            <w:r w:rsidRPr="00CA00F3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</w:rPr>
              <w:t xml:space="preserve"> устойчивости</w:t>
            </w:r>
          </w:p>
          <w:p w14:paraId="178C41D1" w14:textId="77777777" w:rsidR="00F8605D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7AC5A70B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1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предельным состояниям второй группы относятся</w:t>
            </w:r>
          </w:p>
          <w:p w14:paraId="0BA65313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a.общая</w:t>
            </w:r>
            <w:proofErr w:type="spellEnd"/>
            <w:proofErr w:type="gramEnd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потеря устойчивости формы</w:t>
            </w:r>
          </w:p>
          <w:p w14:paraId="06CDBFF8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b.разрушения</w:t>
            </w:r>
            <w:proofErr w:type="spellEnd"/>
            <w:proofErr w:type="gramEnd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любого характера</w:t>
            </w:r>
          </w:p>
          <w:p w14:paraId="1E4A4C30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c.недопустимые</w:t>
            </w:r>
            <w:proofErr w:type="spellEnd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деформации мостовых конструкций, </w:t>
            </w: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трещиностойкость</w:t>
            </w:r>
            <w:proofErr w:type="spellEnd"/>
          </w:p>
          <w:p w14:paraId="23597EAB" w14:textId="77777777" w:rsidR="00F8605D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3B5D268F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60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постоянным нагрузкам относятся</w:t>
            </w:r>
          </w:p>
          <w:p w14:paraId="7F9D1DE0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a.нагрузка</w:t>
            </w:r>
            <w:proofErr w:type="spellEnd"/>
            <w:proofErr w:type="gramEnd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 подвижного состава</w:t>
            </w:r>
          </w:p>
          <w:p w14:paraId="49902A16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b.сейсмическая</w:t>
            </w:r>
            <w:proofErr w:type="spellEnd"/>
            <w:proofErr w:type="gramEnd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нагрузка</w:t>
            </w:r>
          </w:p>
          <w:p w14:paraId="3AAB76D1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c.собственный</w:t>
            </w:r>
            <w:proofErr w:type="spellEnd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вес конструкции, вес балластной призмы с рельсошпальной решеткой, вес ограждения</w:t>
            </w:r>
          </w:p>
          <w:p w14:paraId="5EFA0E2F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d.снеговые</w:t>
            </w:r>
            <w:proofErr w:type="spellEnd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ветровые нагрузки</w:t>
            </w:r>
          </w:p>
          <w:p w14:paraId="39FF0E3F" w14:textId="77777777" w:rsidR="00F8605D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8D25351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1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Выберите один или несколько правильных ответов. В чем заключается отличие разрезного пролетного строения от неразрезного? </w:t>
            </w:r>
          </w:p>
          <w:p w14:paraId="07D30865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a.в</w:t>
            </w:r>
            <w:proofErr w:type="spellEnd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совместной работе двух пролетов</w:t>
            </w:r>
          </w:p>
          <w:p w14:paraId="45F5C67C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b.в</w:t>
            </w:r>
            <w:proofErr w:type="spellEnd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ширине промежуточной опоры</w:t>
            </w:r>
          </w:p>
          <w:p w14:paraId="00CC5AF1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c.в</w:t>
            </w:r>
            <w:proofErr w:type="spellEnd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высоте опоры</w:t>
            </w:r>
          </w:p>
          <w:p w14:paraId="3AC98580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d.в</w:t>
            </w:r>
            <w:proofErr w:type="spellEnd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самостоятельной работе каждого пролетного</w:t>
            </w:r>
          </w:p>
          <w:p w14:paraId="601350F2" w14:textId="77777777" w:rsidR="00F8605D" w:rsidRPr="00EF0A06" w:rsidRDefault="00F8605D" w:rsidP="002103A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</w:p>
        </w:tc>
      </w:tr>
      <w:tr w:rsidR="00EF0A06" w:rsidRPr="00EF0A06" w14:paraId="708A7421" w14:textId="77777777" w:rsidTr="00995B55">
        <w:trPr>
          <w:trHeight w:val="428"/>
        </w:trPr>
        <w:tc>
          <w:tcPr>
            <w:tcW w:w="3085" w:type="dxa"/>
            <w:gridSpan w:val="2"/>
          </w:tcPr>
          <w:p w14:paraId="2BCD65A5" w14:textId="77777777" w:rsidR="00EF0A06" w:rsidRPr="00EF0A06" w:rsidRDefault="00EF0A06" w:rsidP="00EF0A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0A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ОПК-4.7</w:t>
            </w:r>
            <w:proofErr w:type="gramStart"/>
            <w:r w:rsidRPr="00EF0A06">
              <w:rPr>
                <w:rFonts w:ascii="Times New Roman" w:hAnsi="Times New Roman" w:cs="Times New Roman"/>
                <w:sz w:val="20"/>
                <w:szCs w:val="20"/>
              </w:rPr>
              <w:t>: Выполняет</w:t>
            </w:r>
            <w:proofErr w:type="gramEnd"/>
            <w:r w:rsidRPr="00EF0A06">
              <w:rPr>
                <w:rFonts w:ascii="Times New Roman" w:hAnsi="Times New Roman" w:cs="Times New Roman"/>
                <w:sz w:val="20"/>
                <w:szCs w:val="20"/>
              </w:rPr>
              <w:t xml:space="preserve"> оценку условий работы строительных конструкций при различных видах нагружения</w:t>
            </w:r>
          </w:p>
          <w:p w14:paraId="01C124DD" w14:textId="77777777" w:rsidR="00EF0A06" w:rsidRPr="00EF0A06" w:rsidRDefault="00EF0A06" w:rsidP="00EF0A0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512" w:type="dxa"/>
          </w:tcPr>
          <w:p w14:paraId="69AFF56B" w14:textId="77777777" w:rsid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 w:rsidRPr="00EF0A0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E67007D" w14:textId="77777777" w:rsidR="00EF0A06" w:rsidRPr="00EF0A06" w:rsidRDefault="00EF0A06" w:rsidP="00EF0A0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iCs/>
                <w:sz w:val="20"/>
                <w:szCs w:val="20"/>
              </w:rPr>
              <w:t>Основы проектирования мостов и методы расчета пролетных строений и опор.</w:t>
            </w:r>
          </w:p>
        </w:tc>
      </w:tr>
      <w:tr w:rsidR="00EF0A06" w:rsidRPr="00EF0A06" w14:paraId="6B150E93" w14:textId="77777777" w:rsidTr="00A147B2">
        <w:trPr>
          <w:trHeight w:val="742"/>
        </w:trPr>
        <w:tc>
          <w:tcPr>
            <w:tcW w:w="10597" w:type="dxa"/>
            <w:gridSpan w:val="3"/>
          </w:tcPr>
          <w:p w14:paraId="0A960316" w14:textId="77777777" w:rsidR="00995B55" w:rsidRDefault="00EF0A06" w:rsidP="002103A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Примеры вопросов</w:t>
            </w:r>
            <w:r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:</w:t>
            </w:r>
          </w:p>
          <w:p w14:paraId="38012874" w14:textId="77777777" w:rsidR="00F8605D" w:rsidRPr="000B1A5D" w:rsidRDefault="00F8605D" w:rsidP="00F8605D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0B1A5D">
              <w:rPr>
                <w:rFonts w:ascii="Times New Roman" w:eastAsia="Times New Roman" w:hAnsi="Times New Roman" w:cs="Times New Roman"/>
                <w:bCs/>
                <w:i/>
                <w:iCs/>
              </w:rPr>
              <w:t>Примеры заданий</w:t>
            </w:r>
          </w:p>
          <w:p w14:paraId="1F79AC3B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Основной несущей конструкцией в балочных мостах является</w:t>
            </w:r>
          </w:p>
          <w:p w14:paraId="19D10EDB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a.рама</w:t>
            </w:r>
            <w:proofErr w:type="spellEnd"/>
            <w:proofErr w:type="gramEnd"/>
          </w:p>
          <w:p w14:paraId="04339C9D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b.арка</w:t>
            </w:r>
            <w:proofErr w:type="spellEnd"/>
            <w:proofErr w:type="gramEnd"/>
          </w:p>
          <w:p w14:paraId="4B0BD73A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c.балка</w:t>
            </w:r>
            <w:proofErr w:type="spellEnd"/>
          </w:p>
          <w:p w14:paraId="204C9BA5" w14:textId="77777777" w:rsidR="00F8605D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d.фундамент</w:t>
            </w:r>
            <w:proofErr w:type="spellEnd"/>
          </w:p>
          <w:p w14:paraId="35FBDF09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1AA82ACC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Основной несущей конструкцией арочного моста является</w:t>
            </w:r>
          </w:p>
          <w:p w14:paraId="407E955F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a.балка</w:t>
            </w:r>
            <w:proofErr w:type="spellEnd"/>
            <w:proofErr w:type="gramEnd"/>
          </w:p>
          <w:p w14:paraId="53353F5E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b.рама</w:t>
            </w:r>
            <w:proofErr w:type="spellEnd"/>
            <w:proofErr w:type="gramEnd"/>
          </w:p>
          <w:p w14:paraId="3CCCDB88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c.арка</w:t>
            </w:r>
            <w:proofErr w:type="spellEnd"/>
          </w:p>
          <w:p w14:paraId="1A0EB6D7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d.фундамент</w:t>
            </w:r>
            <w:proofErr w:type="spellEnd"/>
          </w:p>
          <w:p w14:paraId="4189260E" w14:textId="77777777" w:rsidR="00F8605D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4585B9A8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1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Основной несущей конструкцией рамного моста является</w:t>
            </w:r>
          </w:p>
          <w:p w14:paraId="36304251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a.рама</w:t>
            </w:r>
            <w:proofErr w:type="spellEnd"/>
            <w:proofErr w:type="gramEnd"/>
          </w:p>
          <w:p w14:paraId="746CE08F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b.балка</w:t>
            </w:r>
            <w:proofErr w:type="spellEnd"/>
            <w:proofErr w:type="gramEnd"/>
          </w:p>
          <w:p w14:paraId="0FEFC490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c.арка</w:t>
            </w:r>
            <w:proofErr w:type="spellEnd"/>
          </w:p>
          <w:p w14:paraId="7C549077" w14:textId="77777777" w:rsidR="00F8605D" w:rsidRPr="00CA00F3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00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d.фундамент</w:t>
            </w:r>
            <w:proofErr w:type="spellEnd"/>
          </w:p>
          <w:p w14:paraId="5337225C" w14:textId="77777777" w:rsidR="00F8605D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52E0A74" w14:textId="77777777" w:rsidR="00F8605D" w:rsidRPr="002936EA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860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.Чем отличается арка от свода</w:t>
            </w:r>
          </w:p>
          <w:p w14:paraId="5253AE40" w14:textId="77777777" w:rsidR="00F8605D" w:rsidRPr="002936EA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a.длиной</w:t>
            </w:r>
            <w:proofErr w:type="spellEnd"/>
            <w:proofErr w:type="gramEnd"/>
          </w:p>
          <w:p w14:paraId="6F50AA3C" w14:textId="77777777" w:rsidR="00F8605D" w:rsidRPr="002936EA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b.высотой</w:t>
            </w:r>
            <w:proofErr w:type="spellEnd"/>
            <w:proofErr w:type="gramEnd"/>
          </w:p>
          <w:p w14:paraId="049FA999" w14:textId="77777777" w:rsidR="00F8605D" w:rsidRPr="002936EA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c.шириной</w:t>
            </w:r>
            <w:proofErr w:type="spellEnd"/>
          </w:p>
          <w:p w14:paraId="7C3A1856" w14:textId="77777777" w:rsidR="00F8605D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5BC49F90" w14:textId="77777777" w:rsidR="00F8605D" w:rsidRPr="002936EA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Выберите один или несколько правильных ответов. Отличие плитного пролетного строения от балочного заключается</w:t>
            </w:r>
          </w:p>
          <w:p w14:paraId="212A4F20" w14:textId="77777777" w:rsidR="00F8605D" w:rsidRPr="002936EA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a.в</w:t>
            </w:r>
            <w:proofErr w:type="spellEnd"/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области применения</w:t>
            </w:r>
          </w:p>
          <w:p w14:paraId="6F2A431B" w14:textId="77777777" w:rsidR="00F8605D" w:rsidRPr="002936EA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b.в</w:t>
            </w:r>
            <w:proofErr w:type="spellEnd"/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длине пролета</w:t>
            </w:r>
          </w:p>
          <w:p w14:paraId="435D63C3" w14:textId="77777777" w:rsidR="00F8605D" w:rsidRPr="002936EA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c.в</w:t>
            </w:r>
            <w:proofErr w:type="spellEnd"/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размерах поперечного сечения</w:t>
            </w:r>
          </w:p>
          <w:p w14:paraId="70C8FA8A" w14:textId="77777777" w:rsidR="00F8605D" w:rsidRDefault="00F8605D" w:rsidP="00F8605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d.в</w:t>
            </w:r>
            <w:proofErr w:type="spellEnd"/>
            <w:r w:rsidRPr="002936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количестве арматуры</w:t>
            </w:r>
          </w:p>
          <w:p w14:paraId="69408401" w14:textId="77777777" w:rsidR="00F8605D" w:rsidRPr="00EF0A06" w:rsidRDefault="00F8605D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14:paraId="21DD130B" w14:textId="77777777" w:rsidR="00FB6084" w:rsidRPr="00EF0A06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3930475E" w14:textId="77777777" w:rsidR="00995B55" w:rsidRPr="00EF0A0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0C2EA7BC" w14:textId="77777777" w:rsidR="00995B55" w:rsidRPr="00EF0A0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F0A0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 образовательного результата</w:t>
      </w:r>
    </w:p>
    <w:p w14:paraId="74E58ED1" w14:textId="77777777" w:rsidR="00995B55" w:rsidRPr="00EF0A0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5A4D89F" w14:textId="77777777" w:rsidR="00386731" w:rsidRPr="00EF0A06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EF0A0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EF0A0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EF0A0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EF0A06" w:rsidRPr="00EF0A06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EF0A06" w:rsidRPr="00EF0A06" w14:paraId="1C3DB246" w14:textId="77777777" w:rsidTr="00E17522">
        <w:tc>
          <w:tcPr>
            <w:tcW w:w="2910" w:type="dxa"/>
          </w:tcPr>
          <w:p w14:paraId="4017066E" w14:textId="77777777" w:rsidR="002103AC" w:rsidRPr="00EF0A06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0A0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4E5E8C6B" w14:textId="77777777" w:rsidR="002103AC" w:rsidRPr="00EF0A06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F0A06" w:rsidRPr="00EF0A06" w14:paraId="7BEC942D" w14:textId="77777777" w:rsidTr="00E17522">
        <w:tc>
          <w:tcPr>
            <w:tcW w:w="2910" w:type="dxa"/>
          </w:tcPr>
          <w:p w14:paraId="05ECF343" w14:textId="7231D34F" w:rsidR="00EF0A06" w:rsidRPr="006F54B5" w:rsidRDefault="00EF0A06" w:rsidP="006F54B5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0A0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ОПК-4.</w:t>
            </w:r>
            <w:proofErr w:type="gramStart"/>
            <w:r w:rsidRPr="00EF0A0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1</w:t>
            </w:r>
            <w:r w:rsidRPr="00EF0A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: </w:t>
            </w:r>
            <w:r w:rsidR="006F54B5" w:rsidRPr="006F54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51974" w:rsidRPr="00C519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End"/>
            <w:r w:rsidR="00C51974" w:rsidRPr="00C519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технические чертежи, построение двухмерных и трехмерных графических моделей инженерных</w:t>
            </w:r>
            <w:r w:rsidR="00C519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51974" w:rsidRPr="00C519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 и сооружений, в том числе с использованием цифровых инструментов</w:t>
            </w:r>
          </w:p>
        </w:tc>
        <w:tc>
          <w:tcPr>
            <w:tcW w:w="7722" w:type="dxa"/>
          </w:tcPr>
          <w:p w14:paraId="6E3CFDEB" w14:textId="77777777" w:rsidR="00EF0A06" w:rsidRDefault="00EF0A06" w:rsidP="00EF0A06">
            <w:pPr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EF0A0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34E6237F" w14:textId="77777777" w:rsidR="00EF0A06" w:rsidRPr="00EF0A06" w:rsidRDefault="00EF0A06" w:rsidP="00EF0A06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F0A06">
              <w:rPr>
                <w:rFonts w:ascii="Times New Roman" w:hAnsi="Times New Roman"/>
                <w:bCs/>
                <w:sz w:val="20"/>
                <w:szCs w:val="20"/>
              </w:rPr>
              <w:t>Ставить и решать инженерные задачи в области проектирования и строительства инженерных сооружений (мостов, труб, эстакад, путепроводов и т.д.).</w:t>
            </w:r>
          </w:p>
        </w:tc>
      </w:tr>
      <w:tr w:rsidR="00EF0A06" w:rsidRPr="00EF0A06" w14:paraId="10C3B65D" w14:textId="77777777" w:rsidTr="00E17522">
        <w:trPr>
          <w:trHeight w:val="743"/>
        </w:trPr>
        <w:tc>
          <w:tcPr>
            <w:tcW w:w="10632" w:type="dxa"/>
            <w:gridSpan w:val="2"/>
          </w:tcPr>
          <w:p w14:paraId="3DFD88C5" w14:textId="77777777" w:rsidR="002103AC" w:rsidRDefault="00DB4A30" w:rsidP="008B4342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Примеры заданий</w:t>
            </w:r>
            <w:r w:rsidR="00EF0A0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:</w:t>
            </w:r>
          </w:p>
          <w:p w14:paraId="4274C24F" w14:textId="77777777" w:rsidR="00F8605D" w:rsidRPr="000E6F65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/>
                <w:b/>
                <w:sz w:val="20"/>
                <w:szCs w:val="20"/>
              </w:rPr>
              <w:t>Задача 1</w:t>
            </w:r>
          </w:p>
          <w:p w14:paraId="144F3B40" w14:textId="77777777" w:rsidR="00F8605D" w:rsidRDefault="00F8605D" w:rsidP="00F860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расход продольной растянутой арматуры изгибаемого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элемента таврового сечения при следующих исходных данных: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б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алка таврового профиля с размерами поперечного сечения: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ребра - 20х115 см (</w:t>
            </w:r>
            <w:proofErr w:type="spellStart"/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bxh</w:t>
            </w:r>
            <w:proofErr w:type="spellEnd"/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), сжатой полки – 20х160 см запроектирована из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тяжелого бетона класса В20, </w:t>
            </w:r>
            <w:proofErr w:type="spellStart"/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10.5 МПа. Продольная арматура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класса А400, </w:t>
            </w:r>
            <w:proofErr w:type="spellStart"/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Rs</w:t>
            </w:r>
            <w:proofErr w:type="spellEnd"/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350 МПа. Величина изгибающего момента М = 545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кН*м. Выполнить чертеж армирования элемента.</w:t>
            </w:r>
          </w:p>
          <w:p w14:paraId="3EA0C4F7" w14:textId="77777777" w:rsidR="00F8605D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38B112D8" w14:textId="77777777" w:rsidR="00F8605D" w:rsidRPr="000E6F65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/>
                <w:b/>
                <w:sz w:val="20"/>
                <w:szCs w:val="20"/>
              </w:rPr>
              <w:t>Задача 2</w:t>
            </w:r>
          </w:p>
          <w:p w14:paraId="7C2CBD82" w14:textId="77777777" w:rsidR="00F8605D" w:rsidRDefault="00F8605D" w:rsidP="00F860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Определить площадь сечения продольной рабочей арматуры </w:t>
            </w:r>
            <w:proofErr w:type="spellStart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>Аs</w:t>
            </w:r>
            <w:proofErr w:type="spellEnd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>изгибаемом элементе прямоугольного сечения и подобрать по сортаменту 4 стержня при следующих исходных данных: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>b = 20 см, h = 40 см; а = 5 см; γb1 = 0,9 (коэффициент условия работы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бетона); М = 90 </w:t>
            </w:r>
            <w:proofErr w:type="spellStart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>кН·м</w:t>
            </w:r>
            <w:proofErr w:type="spellEnd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9000 </w:t>
            </w:r>
            <w:proofErr w:type="spellStart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>кН·см</w:t>
            </w:r>
            <w:proofErr w:type="spellEnd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; класс бетона В25 </w:t>
            </w:r>
            <w:proofErr w:type="spellStart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14,5 МПа= 1,45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кН/см2; арматура А500С </w:t>
            </w:r>
            <w:proofErr w:type="spellStart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>Rs</w:t>
            </w:r>
            <w:proofErr w:type="spellEnd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435 МПа = 43,5 кН/см2.</w:t>
            </w:r>
          </w:p>
          <w:p w14:paraId="5B6F2AA6" w14:textId="77777777" w:rsidR="00F8605D" w:rsidRPr="00717BA3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</w:p>
          <w:p w14:paraId="52C3F70C" w14:textId="77777777" w:rsidR="00F8605D" w:rsidRPr="007A2552" w:rsidRDefault="00F8605D" w:rsidP="00F860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Определить площадь сечения продольной рабочей арматуры </w:t>
            </w:r>
            <w:proofErr w:type="spellStart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>Аs</w:t>
            </w:r>
            <w:proofErr w:type="spellEnd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в балке таврового сечения и подобрать по сортаменту 4 стержня при следующих исходных данных: </w:t>
            </w:r>
            <w:proofErr w:type="spellStart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>bf</w:t>
            </w:r>
            <w:proofErr w:type="spellEnd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‘=40 см, </w:t>
            </w:r>
            <w:proofErr w:type="spellStart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>hf</w:t>
            </w:r>
            <w:proofErr w:type="spellEnd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’=12 </w:t>
            </w:r>
            <w:proofErr w:type="spellStart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>см,b</w:t>
            </w:r>
            <w:proofErr w:type="spellEnd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12 см, h = 60 см; а = 6 см; γb1 =0,9, М =170 </w:t>
            </w:r>
            <w:proofErr w:type="spellStart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>кН·м</w:t>
            </w:r>
            <w:proofErr w:type="spellEnd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17000 </w:t>
            </w:r>
            <w:proofErr w:type="spellStart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>кН·см</w:t>
            </w:r>
            <w:proofErr w:type="spellEnd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; класс бетона В15 </w:t>
            </w:r>
            <w:proofErr w:type="spellStart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8,5 МПа =0,85 кН/см2; арматура класса А400 </w:t>
            </w:r>
            <w:proofErr w:type="spellStart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>Rs</w:t>
            </w:r>
            <w:proofErr w:type="spellEnd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=350 МПа = 35,0 кН/см2</w:t>
            </w:r>
          </w:p>
          <w:p w14:paraId="42E971E8" w14:textId="77777777" w:rsidR="00F8605D" w:rsidRPr="00EF0A06" w:rsidRDefault="00F8605D" w:rsidP="00F8605D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</w:p>
        </w:tc>
      </w:tr>
      <w:tr w:rsidR="00EF0A06" w:rsidRPr="00EF0A06" w14:paraId="478AAD5B" w14:textId="77777777" w:rsidTr="008B4342">
        <w:trPr>
          <w:trHeight w:val="478"/>
        </w:trPr>
        <w:tc>
          <w:tcPr>
            <w:tcW w:w="2910" w:type="dxa"/>
          </w:tcPr>
          <w:p w14:paraId="3F37C289" w14:textId="2E101360" w:rsidR="00EF0A06" w:rsidRPr="006F54B5" w:rsidRDefault="00EF0A06" w:rsidP="00EF0A06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F0A0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ОПК-4.</w:t>
            </w:r>
            <w:proofErr w:type="gramStart"/>
            <w:r w:rsidRPr="00EF0A06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1</w:t>
            </w:r>
            <w:r w:rsidRPr="00EF0A0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: </w:t>
            </w:r>
            <w:r w:rsidR="006F54B5" w:rsidRPr="006F54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51974" w:rsidRPr="00C519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End"/>
            <w:r w:rsidR="00C51974" w:rsidRPr="00C519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Выполняет технические чертежи, построение двухмерных и трехмерных графических моделей инженерных</w:t>
            </w:r>
            <w:r w:rsidR="00C519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51974" w:rsidRPr="00C519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 и сооружений, в том числе с использованием цифровых инструментов</w:t>
            </w:r>
          </w:p>
        </w:tc>
        <w:tc>
          <w:tcPr>
            <w:tcW w:w="7722" w:type="dxa"/>
          </w:tcPr>
          <w:p w14:paraId="592ED6D0" w14:textId="77777777" w:rsid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EF0A06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74F3C99E" w14:textId="77777777" w:rsidR="00EF0A06" w:rsidRPr="00EF0A06" w:rsidRDefault="00EF0A06" w:rsidP="00EF0A0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F0A06">
              <w:rPr>
                <w:rFonts w:ascii="Times New Roman" w:hAnsi="Times New Roman"/>
                <w:bCs/>
                <w:sz w:val="20"/>
                <w:szCs w:val="20"/>
              </w:rPr>
              <w:t xml:space="preserve">Современными </w:t>
            </w:r>
            <w:proofErr w:type="gramStart"/>
            <w:r w:rsidRPr="00EF0A06">
              <w:rPr>
                <w:rFonts w:ascii="Times New Roman" w:hAnsi="Times New Roman"/>
                <w:bCs/>
                <w:sz w:val="20"/>
                <w:szCs w:val="20"/>
              </w:rPr>
              <w:t>прикладными  пакетами</w:t>
            </w:r>
            <w:proofErr w:type="gramEnd"/>
            <w:r w:rsidRPr="00EF0A06">
              <w:rPr>
                <w:rFonts w:ascii="Times New Roman" w:hAnsi="Times New Roman"/>
                <w:bCs/>
                <w:sz w:val="20"/>
                <w:szCs w:val="20"/>
              </w:rPr>
              <w:t xml:space="preserve"> программ для проектирования мостов. Иметь представление о </w:t>
            </w:r>
            <w:proofErr w:type="spellStart"/>
            <w:r w:rsidRPr="00EF0A06">
              <w:rPr>
                <w:rFonts w:ascii="Times New Roman" w:hAnsi="Times New Roman"/>
                <w:bCs/>
                <w:sz w:val="20"/>
                <w:szCs w:val="20"/>
              </w:rPr>
              <w:t>BrIM</w:t>
            </w:r>
            <w:proofErr w:type="spellEnd"/>
            <w:r w:rsidRPr="00EF0A06">
              <w:rPr>
                <w:rFonts w:ascii="Times New Roman" w:hAnsi="Times New Roman"/>
                <w:bCs/>
                <w:sz w:val="20"/>
                <w:szCs w:val="20"/>
              </w:rPr>
              <w:t xml:space="preserve"> (мостовая информационная модель).</w:t>
            </w:r>
          </w:p>
        </w:tc>
      </w:tr>
      <w:tr w:rsidR="00EF0A06" w:rsidRPr="00EF0A06" w14:paraId="7CCF2678" w14:textId="77777777" w:rsidTr="00092DBB">
        <w:trPr>
          <w:trHeight w:val="743"/>
        </w:trPr>
        <w:tc>
          <w:tcPr>
            <w:tcW w:w="10632" w:type="dxa"/>
            <w:gridSpan w:val="2"/>
          </w:tcPr>
          <w:p w14:paraId="2E2958BF" w14:textId="77777777" w:rsid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lastRenderedPageBreak/>
              <w:t>Примеры заданий</w:t>
            </w:r>
            <w:r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:</w:t>
            </w:r>
          </w:p>
          <w:p w14:paraId="033E6551" w14:textId="77777777" w:rsidR="00F8605D" w:rsidRPr="00717BA3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/>
                <w:b/>
                <w:sz w:val="20"/>
                <w:szCs w:val="20"/>
              </w:rPr>
              <w:t>Задача 1</w:t>
            </w:r>
          </w:p>
          <w:p w14:paraId="0BC1844F" w14:textId="77777777" w:rsidR="00F8605D" w:rsidRDefault="00F8605D" w:rsidP="00F8605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 xml:space="preserve">Определить площадь сечения продольной рабочей арматуры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Аs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As’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изгибаемом элементе прямоугольного сечения и подобрать по сортаменту 4 стержня в растянутой зоне и 2 стержня в сжатой зоне при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следующих исходных данных: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 xml:space="preserve">b = 20 см, h = 40 см; а = 5 см; γb1 =0,9,a’= 3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см,М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 xml:space="preserve"> =130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кН·м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 xml:space="preserve"> = 13000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кН·см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 xml:space="preserve">; класс бетона В25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Rb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 xml:space="preserve"> = 14,5 МПа =1,45 кН/см2; арматура класса А500С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Rs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 xml:space="preserve"> =435 МПа = 43,5 кН/см2</w:t>
            </w:r>
          </w:p>
          <w:p w14:paraId="19FD80CD" w14:textId="77777777" w:rsidR="00F8605D" w:rsidRDefault="00F8605D" w:rsidP="00F8605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2D43087D" w14:textId="77777777" w:rsidR="00F8605D" w:rsidRPr="00717BA3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Задача 2</w:t>
            </w:r>
          </w:p>
          <w:p w14:paraId="7FA96DB3" w14:textId="77777777" w:rsidR="00F8605D" w:rsidRDefault="00F8605D" w:rsidP="00F8605D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717BA3">
              <w:rPr>
                <w:rFonts w:ascii="Times New Roman" w:eastAsia="Times New Roman" w:hAnsi="Times New Roman" w:cs="Times New Roman"/>
                <w:bCs/>
                <w:iCs/>
              </w:rPr>
              <w:t>Определить размеры сечения и подобрать рабочую арматуру в балке прямоугольного сечения пролетом 6 м при следующих исходных данных: бетон В25 (</w:t>
            </w:r>
            <w:proofErr w:type="spellStart"/>
            <w:r w:rsidRPr="00717BA3">
              <w:rPr>
                <w:rFonts w:ascii="Times New Roman" w:eastAsia="Times New Roman" w:hAnsi="Times New Roman" w:cs="Times New Roman"/>
                <w:bCs/>
                <w:iCs/>
              </w:rPr>
              <w:t>Rb</w:t>
            </w:r>
            <w:proofErr w:type="spellEnd"/>
            <w:r w:rsidRPr="00717BA3">
              <w:rPr>
                <w:rFonts w:ascii="Times New Roman" w:eastAsia="Times New Roman" w:hAnsi="Times New Roman" w:cs="Times New Roman"/>
                <w:bCs/>
                <w:iCs/>
              </w:rPr>
              <w:t xml:space="preserve"> = 14, 5 МПа = 1, 45 кН/см2 ); арматура A500С </w:t>
            </w:r>
            <w:proofErr w:type="spellStart"/>
            <w:r w:rsidRPr="00717BA3">
              <w:rPr>
                <w:rFonts w:ascii="Times New Roman" w:eastAsia="Times New Roman" w:hAnsi="Times New Roman" w:cs="Times New Roman"/>
                <w:bCs/>
                <w:iCs/>
              </w:rPr>
              <w:t>Rs</w:t>
            </w:r>
            <w:proofErr w:type="spellEnd"/>
            <w:r w:rsidRPr="00717BA3">
              <w:rPr>
                <w:rFonts w:ascii="Times New Roman" w:eastAsia="Times New Roman" w:hAnsi="Times New Roman" w:cs="Times New Roman"/>
                <w:bCs/>
                <w:iCs/>
              </w:rPr>
              <w:t xml:space="preserve"> =435 МПа = 43,5 кН/см2 ; М = 70 </w:t>
            </w:r>
            <w:proofErr w:type="spellStart"/>
            <w:r w:rsidRPr="00717BA3">
              <w:rPr>
                <w:rFonts w:ascii="Times New Roman" w:eastAsia="Times New Roman" w:hAnsi="Times New Roman" w:cs="Times New Roman"/>
                <w:bCs/>
                <w:iCs/>
              </w:rPr>
              <w:t>кН·м</w:t>
            </w:r>
            <w:proofErr w:type="spellEnd"/>
            <w:r w:rsidRPr="00717BA3">
              <w:rPr>
                <w:rFonts w:ascii="Times New Roman" w:eastAsia="Times New Roman" w:hAnsi="Times New Roman" w:cs="Times New Roman"/>
                <w:bCs/>
                <w:iCs/>
              </w:rPr>
              <w:t xml:space="preserve"> = 7000 </w:t>
            </w:r>
            <w:proofErr w:type="spellStart"/>
            <w:r w:rsidRPr="00717BA3">
              <w:rPr>
                <w:rFonts w:ascii="Times New Roman" w:eastAsia="Times New Roman" w:hAnsi="Times New Roman" w:cs="Times New Roman"/>
                <w:bCs/>
                <w:iCs/>
              </w:rPr>
              <w:t>кН·см</w:t>
            </w:r>
            <w:proofErr w:type="spellEnd"/>
            <w:r w:rsidRPr="00717BA3">
              <w:rPr>
                <w:rFonts w:ascii="Times New Roman" w:eastAsia="Times New Roman" w:hAnsi="Times New Roman" w:cs="Times New Roman"/>
                <w:bCs/>
                <w:iCs/>
              </w:rPr>
              <w:t>; γb1 =0,9.</w:t>
            </w:r>
          </w:p>
          <w:p w14:paraId="21E25CC2" w14:textId="77777777" w:rsidR="00F8605D" w:rsidRPr="000E6F65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Задача 3</w:t>
            </w:r>
          </w:p>
          <w:p w14:paraId="040D4FED" w14:textId="77777777" w:rsidR="00F8605D" w:rsidRPr="007A2552" w:rsidRDefault="00F8605D" w:rsidP="00F860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минимальный расход продольной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растянутой арматуры изгибаемого элемента при следующих исходных</w:t>
            </w:r>
          </w:p>
          <w:p w14:paraId="0DBFFB96" w14:textId="77777777" w:rsidR="00F8605D" w:rsidRDefault="00F8605D" w:rsidP="00F860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данных: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б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алка прямоугольного сечения с размерами 25х50 см (</w:t>
            </w:r>
            <w:proofErr w:type="spellStart"/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bxh</w:t>
            </w:r>
            <w:proofErr w:type="spellEnd"/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запроектирована из тяжелого бетона класса В25, </w:t>
            </w:r>
            <w:proofErr w:type="spellStart"/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13 МПа.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Продольная арматура класса А400, </w:t>
            </w:r>
            <w:proofErr w:type="spellStart"/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Rs</w:t>
            </w:r>
            <w:proofErr w:type="spellEnd"/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350 МПа. Величина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изгибающего момента М = 245 кН*м. Вычертить эскиз армирования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A2552">
              <w:rPr>
                <w:rFonts w:ascii="Times New Roman" w:eastAsia="Times New Roman" w:hAnsi="Times New Roman"/>
                <w:bCs/>
                <w:sz w:val="20"/>
                <w:szCs w:val="20"/>
              </w:rPr>
              <w:t>балки.</w:t>
            </w:r>
          </w:p>
          <w:p w14:paraId="19235DB8" w14:textId="77777777" w:rsidR="00F8605D" w:rsidRPr="00EF0A06" w:rsidRDefault="00F8605D" w:rsidP="00EF0A0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EF0A06" w:rsidRPr="00EF0A06" w14:paraId="1AC46E4A" w14:textId="77777777" w:rsidTr="008B4342">
        <w:trPr>
          <w:trHeight w:val="510"/>
        </w:trPr>
        <w:tc>
          <w:tcPr>
            <w:tcW w:w="2910" w:type="dxa"/>
          </w:tcPr>
          <w:p w14:paraId="3203C680" w14:textId="77777777" w:rsidR="00EF0A06" w:rsidRPr="00EF0A06" w:rsidRDefault="00EF0A06" w:rsidP="00EF0A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0A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ОПК-4.7</w:t>
            </w:r>
            <w:proofErr w:type="gramStart"/>
            <w:r w:rsidRPr="00EF0A06">
              <w:rPr>
                <w:rFonts w:ascii="Times New Roman" w:hAnsi="Times New Roman" w:cs="Times New Roman"/>
                <w:sz w:val="20"/>
                <w:szCs w:val="20"/>
              </w:rPr>
              <w:t>: Выполняет</w:t>
            </w:r>
            <w:proofErr w:type="gramEnd"/>
            <w:r w:rsidRPr="00EF0A06">
              <w:rPr>
                <w:rFonts w:ascii="Times New Roman" w:hAnsi="Times New Roman" w:cs="Times New Roman"/>
                <w:sz w:val="20"/>
                <w:szCs w:val="20"/>
              </w:rPr>
              <w:t xml:space="preserve"> оценку условий работы строительных конструкций при различных видах нагружения</w:t>
            </w:r>
          </w:p>
          <w:p w14:paraId="55E2EE8C" w14:textId="77777777" w:rsidR="00EF0A06" w:rsidRPr="00EF0A06" w:rsidRDefault="00EF0A06" w:rsidP="00EF0A0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722" w:type="dxa"/>
          </w:tcPr>
          <w:p w14:paraId="7DE646B9" w14:textId="77777777" w:rsid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EF0A0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06342D8F" w14:textId="77777777" w:rsidR="00EF0A06" w:rsidRPr="00EF0A06" w:rsidRDefault="00EF0A06" w:rsidP="00EF0A0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iCs/>
                <w:sz w:val="20"/>
                <w:szCs w:val="20"/>
              </w:rPr>
              <w:t>Производить оценку напряженно-деформированного состояния мостовых конструкций.</w:t>
            </w:r>
          </w:p>
        </w:tc>
      </w:tr>
      <w:tr w:rsidR="00EF0A06" w:rsidRPr="00EF0A06" w14:paraId="732ACAC4" w14:textId="77777777" w:rsidTr="00092DBB">
        <w:trPr>
          <w:trHeight w:val="743"/>
        </w:trPr>
        <w:tc>
          <w:tcPr>
            <w:tcW w:w="10632" w:type="dxa"/>
            <w:gridSpan w:val="2"/>
          </w:tcPr>
          <w:p w14:paraId="7CC7CE38" w14:textId="77777777" w:rsid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Примеры заданий</w:t>
            </w:r>
            <w:r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:</w:t>
            </w:r>
          </w:p>
          <w:p w14:paraId="183F232C" w14:textId="77777777" w:rsidR="00F8605D" w:rsidRPr="000E6F65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</w:p>
          <w:p w14:paraId="493506F5" w14:textId="77777777" w:rsidR="00F8605D" w:rsidRPr="007A2552" w:rsidRDefault="00F8605D" w:rsidP="00F8605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7A2552">
              <w:rPr>
                <w:rFonts w:ascii="Times New Roman" w:eastAsia="Times New Roman" w:hAnsi="Times New Roman" w:cs="Times New Roman"/>
                <w:bCs/>
              </w:rPr>
              <w:t xml:space="preserve">Дано: М, </w:t>
            </w:r>
            <w:r w:rsidRPr="007A2552">
              <w:rPr>
                <w:rFonts w:ascii="Times New Roman" w:eastAsia="Times New Roman" w:hAnsi="Times New Roman" w:cs="Times New Roman"/>
                <w:bCs/>
                <w:lang w:val="en-US"/>
              </w:rPr>
              <w:t>b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  <w:r w:rsidRPr="007A2552">
              <w:rPr>
                <w:rFonts w:ascii="Times New Roman" w:eastAsia="Times New Roman" w:hAnsi="Times New Roman" w:cs="Times New Roman"/>
                <w:bCs/>
                <w:lang w:val="en-US"/>
              </w:rPr>
              <w:t>h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, а</w:t>
            </w:r>
            <w:proofErr w:type="gramStart"/>
            <w:r w:rsidRPr="007A2552">
              <w:rPr>
                <w:rFonts w:ascii="Times New Roman" w:eastAsia="Times New Roman" w:hAnsi="Times New Roman" w:cs="Times New Roman"/>
                <w:bCs/>
                <w:vertAlign w:val="subscript"/>
                <w:lang w:val="en-US"/>
              </w:rPr>
              <w:t>s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 xml:space="preserve">,  </w:t>
            </w:r>
            <w:r w:rsidRPr="007A2552">
              <w:rPr>
                <w:rFonts w:ascii="Times New Roman" w:eastAsia="Times New Roman" w:hAnsi="Times New Roman" w:cs="Times New Roman"/>
                <w:bCs/>
                <w:lang w:val="en-US"/>
              </w:rPr>
              <w:t>A</w:t>
            </w:r>
            <w:r w:rsidRPr="007A2552">
              <w:rPr>
                <w:rFonts w:ascii="Times New Roman" w:eastAsia="Times New Roman" w:hAnsi="Times New Roman" w:cs="Times New Roman"/>
                <w:bCs/>
                <w:vertAlign w:val="subscript"/>
                <w:lang w:val="en-US"/>
              </w:rPr>
              <w:t>s</w:t>
            </w:r>
            <w:proofErr w:type="gramEnd"/>
            <w:r w:rsidRPr="007A2552">
              <w:rPr>
                <w:rFonts w:ascii="Times New Roman" w:eastAsia="Times New Roman" w:hAnsi="Times New Roman" w:cs="Times New Roman"/>
                <w:bCs/>
              </w:rPr>
              <w:t xml:space="preserve">, А, В: 27.5 </w:t>
            </w:r>
            <w:proofErr w:type="spellStart"/>
            <w:r w:rsidRPr="007A2552">
              <w:rPr>
                <w:rFonts w:ascii="Times New Roman" w:eastAsia="Times New Roman" w:hAnsi="Times New Roman" w:cs="Times New Roman"/>
                <w:bCs/>
              </w:rPr>
              <w:t>кН•м</w:t>
            </w:r>
            <w:proofErr w:type="spellEnd"/>
            <w:r w:rsidRPr="007A2552">
              <w:rPr>
                <w:rFonts w:ascii="Times New Roman" w:eastAsia="Times New Roman" w:hAnsi="Times New Roman" w:cs="Times New Roman"/>
                <w:bCs/>
              </w:rPr>
              <w:t>, 95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см, 18.4 см, 4.6 см, 5Ø 12 с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À</w:t>
            </w:r>
            <w:r w:rsidRPr="007A2552">
              <w:rPr>
                <w:rFonts w:ascii="Times New Roman" w:eastAsia="Times New Roman" w:hAnsi="Times New Roman" w:cs="Times New Roman"/>
                <w:bCs/>
                <w:vertAlign w:val="subscript"/>
              </w:rPr>
              <w:t>S</w:t>
            </w:r>
            <w:r>
              <w:rPr>
                <w:rFonts w:ascii="Times New Roman" w:eastAsia="Times New Roman" w:hAnsi="Times New Roman" w:cs="Times New Roman"/>
                <w:bCs/>
                <w:vertAlign w:val="subscript"/>
              </w:rPr>
              <w:t>=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5,65 см</w:t>
            </w:r>
            <w:r w:rsidRPr="007A2552">
              <w:rPr>
                <w:rFonts w:ascii="Times New Roman" w:eastAsia="Times New Roman" w:hAnsi="Times New Roman" w:cs="Times New Roman"/>
                <w:bCs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А400, 20 МПа.</w:t>
            </w:r>
          </w:p>
          <w:p w14:paraId="1258B2C8" w14:textId="77777777" w:rsidR="00F8605D" w:rsidRDefault="00F8605D" w:rsidP="00F8605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7A2552">
              <w:rPr>
                <w:rFonts w:ascii="Times New Roman" w:eastAsia="Times New Roman" w:hAnsi="Times New Roman" w:cs="Times New Roman"/>
                <w:bCs/>
              </w:rPr>
              <w:t>Необходимо определить остаточную (фактическую) несущую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способность железобетонного изгибаемого элемента (балки или плиты)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при известных исходных данных</w:t>
            </w:r>
            <w:r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14:paraId="6FCF6AF6" w14:textId="77777777" w:rsidR="00F8605D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03474413" w14:textId="77777777" w:rsidR="00F8605D" w:rsidRPr="000E6F65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/>
                <w:b/>
                <w:sz w:val="20"/>
                <w:szCs w:val="20"/>
              </w:rPr>
              <w:t>Задача 2</w:t>
            </w:r>
          </w:p>
          <w:p w14:paraId="600B452C" w14:textId="77777777" w:rsidR="00F8605D" w:rsidRPr="000E6F65" w:rsidRDefault="00F8605D" w:rsidP="00F8605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E6F65">
              <w:rPr>
                <w:rFonts w:ascii="Times New Roman" w:eastAsia="Times New Roman" w:hAnsi="Times New Roman" w:cs="Times New Roman"/>
                <w:bCs/>
              </w:rPr>
              <w:t xml:space="preserve">Определить площадь сечения продольной рабочей арматуры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</w:rPr>
              <w:t>Аs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</w:rPr>
              <w:t xml:space="preserve">изгибаемом элементе прямоугольного сечения и подобрать по сортаменту 4 стержня при следующих исходных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</w:rPr>
              <w:t>данных:b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</w:rPr>
              <w:t xml:space="preserve"> = 20 см, h = 40 см; а = 4 см; γb1 = 1,0, М = 75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</w:rPr>
              <w:t>кН·м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</w:rPr>
              <w:t xml:space="preserve"> = 7500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</w:rPr>
              <w:t>кН·см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</w:rPr>
              <w:t>; класс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</w:rPr>
              <w:t xml:space="preserve">бетона В20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</w:rPr>
              <w:t>Rb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</w:rPr>
              <w:t xml:space="preserve"> = 11,5 МПа= 1,15 кН/см2; арматура класса А400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</w:rPr>
              <w:t>Rs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</w:rPr>
              <w:t xml:space="preserve"> =350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</w:rPr>
              <w:t>МПа = 35,0 кН/см2</w:t>
            </w:r>
          </w:p>
          <w:p w14:paraId="2B6992A3" w14:textId="77777777" w:rsidR="00F8605D" w:rsidRPr="00F8605D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</w:p>
          <w:p w14:paraId="0C2B460B" w14:textId="77777777" w:rsidR="00F8605D" w:rsidRPr="00EF0A06" w:rsidRDefault="00F8605D" w:rsidP="00F8605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 xml:space="preserve">Определить площадь сечения продольной рабочей арматуры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Аs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As’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изгибаемом элементе прямоугольного сечения и подобрать по сортаменту 4 стержня в растянутой зоне и 2 стержня в сжатой зоне при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следующих исходных данных: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</w:rPr>
              <w:t xml:space="preserve">b = 15 см, h = 30 см; а =a’=4 см; γb1 =0,9, М =60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</w:rPr>
              <w:t>кН·м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</w:rPr>
              <w:t xml:space="preserve"> = 6000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</w:rPr>
              <w:t>кН·см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</w:rPr>
              <w:t xml:space="preserve">; класс бетона В25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</w:rPr>
              <w:t>Rb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</w:rPr>
              <w:t xml:space="preserve"> = 14,5 МПа =1,45 кН/см2; арматура класса А500С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</w:rPr>
              <w:t>Rs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</w:rPr>
              <w:t xml:space="preserve"> =435 МПа = 43,5 кН/см2</w:t>
            </w:r>
          </w:p>
        </w:tc>
      </w:tr>
      <w:tr w:rsidR="00EF0A06" w:rsidRPr="00EF0A06" w14:paraId="2BE35C0E" w14:textId="77777777" w:rsidTr="008B4342">
        <w:trPr>
          <w:trHeight w:val="514"/>
        </w:trPr>
        <w:tc>
          <w:tcPr>
            <w:tcW w:w="2910" w:type="dxa"/>
          </w:tcPr>
          <w:p w14:paraId="4BB1B8F0" w14:textId="77777777" w:rsidR="00EF0A06" w:rsidRPr="00EF0A06" w:rsidRDefault="00EF0A06" w:rsidP="00EF0A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0A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ОПК-4.7</w:t>
            </w:r>
            <w:proofErr w:type="gramStart"/>
            <w:r w:rsidRPr="00EF0A06">
              <w:rPr>
                <w:rFonts w:ascii="Times New Roman" w:hAnsi="Times New Roman" w:cs="Times New Roman"/>
                <w:sz w:val="20"/>
                <w:szCs w:val="20"/>
              </w:rPr>
              <w:t>: Выполняет</w:t>
            </w:r>
            <w:proofErr w:type="gramEnd"/>
            <w:r w:rsidRPr="00EF0A06">
              <w:rPr>
                <w:rFonts w:ascii="Times New Roman" w:hAnsi="Times New Roman" w:cs="Times New Roman"/>
                <w:sz w:val="20"/>
                <w:szCs w:val="20"/>
              </w:rPr>
              <w:t xml:space="preserve"> оценку условий работы строительных конструкций при различных видах нагружения</w:t>
            </w:r>
          </w:p>
          <w:p w14:paraId="7C10B337" w14:textId="77777777" w:rsidR="00EF0A06" w:rsidRPr="00EF0A06" w:rsidRDefault="00EF0A06" w:rsidP="00EF0A0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722" w:type="dxa"/>
          </w:tcPr>
          <w:p w14:paraId="27B831A1" w14:textId="77777777" w:rsid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EF0A06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6054AFA6" w14:textId="77777777" w:rsidR="00EF0A06" w:rsidRPr="00EF0A06" w:rsidRDefault="00EF0A06" w:rsidP="00EF0A0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iCs/>
                <w:sz w:val="20"/>
                <w:szCs w:val="20"/>
              </w:rPr>
              <w:t>Навыками проведения статического-динамического расчёта мостовых сооружений.</w:t>
            </w:r>
          </w:p>
        </w:tc>
      </w:tr>
      <w:tr w:rsidR="00EF0A06" w:rsidRPr="00EF0A06" w14:paraId="58FFFDFA" w14:textId="77777777" w:rsidTr="00092DBB">
        <w:trPr>
          <w:trHeight w:val="743"/>
        </w:trPr>
        <w:tc>
          <w:tcPr>
            <w:tcW w:w="10632" w:type="dxa"/>
            <w:gridSpan w:val="2"/>
          </w:tcPr>
          <w:p w14:paraId="4C4F5C61" w14:textId="77777777" w:rsidR="00EF0A06" w:rsidRDefault="00EF0A06" w:rsidP="00EF0A06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EF0A0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Примеры заданий</w:t>
            </w:r>
            <w:r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:</w:t>
            </w:r>
          </w:p>
          <w:p w14:paraId="1B97C02B" w14:textId="77777777" w:rsidR="00F8605D" w:rsidRPr="000E6F65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/>
                <w:b/>
                <w:sz w:val="20"/>
                <w:szCs w:val="20"/>
              </w:rPr>
              <w:t>Задача 1</w:t>
            </w:r>
          </w:p>
          <w:p w14:paraId="27B3FDAD" w14:textId="77777777" w:rsidR="00F8605D" w:rsidRDefault="00F8605D" w:rsidP="00F860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 xml:space="preserve">Определить площадь сечения продольной рабочей арматуры </w:t>
            </w:r>
            <w:proofErr w:type="spellStart"/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Аs</w:t>
            </w:r>
            <w:proofErr w:type="spellEnd"/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As’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изгибаемом элементе прямоугольного сечения и подобрать по сортаменту 4 стержня в растянутой зоне и 2 стержня в сжатой зоне при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 w:cs="Times New Roman"/>
                <w:bCs/>
                <w:iCs/>
              </w:rPr>
              <w:t>следующих исходных данных:</w:t>
            </w: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b = 20 см, h = 50 см; а =6 см, a’=3 см γb1 =0,9, М =180 </w:t>
            </w:r>
            <w:proofErr w:type="spellStart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>кН·м</w:t>
            </w:r>
            <w:proofErr w:type="spellEnd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18000 </w:t>
            </w:r>
            <w:proofErr w:type="spellStart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>кН·см</w:t>
            </w:r>
            <w:proofErr w:type="spellEnd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; класс бетона В20 </w:t>
            </w:r>
            <w:proofErr w:type="spellStart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11,5 МПа =1,15 кН/см2; арматура класса А400 </w:t>
            </w:r>
            <w:proofErr w:type="spellStart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>Rs</w:t>
            </w:r>
            <w:proofErr w:type="spellEnd"/>
            <w:r w:rsidRPr="000E6F6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=350 МПа = 35,0 кН/см2</w:t>
            </w:r>
          </w:p>
          <w:p w14:paraId="3F179756" w14:textId="77777777" w:rsidR="00F8605D" w:rsidRDefault="00F8605D" w:rsidP="00F860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7158EA5" w14:textId="77777777" w:rsidR="00F8605D" w:rsidRPr="000B1A5D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E6F6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Задача </w:t>
            </w:r>
            <w:r w:rsidRPr="000B1A5D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</w:p>
          <w:p w14:paraId="610DFF98" w14:textId="77777777" w:rsidR="00F8605D" w:rsidRDefault="00F8605D" w:rsidP="00F860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Проверить прочность изгибаемого элемента (балка) прямоугольного сечения при следующих исходных данных: b = 30 см, h = 80 см; а =7 см; a’=3 см γb1 =0,9, М =550 </w:t>
            </w:r>
            <w:proofErr w:type="spellStart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>кН·м</w:t>
            </w:r>
            <w:proofErr w:type="spellEnd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55000 </w:t>
            </w:r>
            <w:proofErr w:type="spellStart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>кН·см</w:t>
            </w:r>
            <w:proofErr w:type="spellEnd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; класс бетона В25 </w:t>
            </w:r>
            <w:proofErr w:type="spellStart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14,5 МПа =1,45 кН/см2; арматура класса А400 </w:t>
            </w:r>
            <w:proofErr w:type="spellStart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>Rs</w:t>
            </w:r>
            <w:proofErr w:type="spellEnd"/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=350 МПа = 35,0 кН/см2, арматура 6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Ø</w:t>
            </w:r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25( A</w:t>
            </w:r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S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  <w:lang w:val="en-US"/>
              </w:rPr>
              <w:t>e</w:t>
            </w:r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 xml:space="preserve">f </w:t>
            </w:r>
            <w:r w:rsidRPr="00717BA3">
              <w:rPr>
                <w:rFonts w:ascii="Times New Roman" w:eastAsia="Times New Roman" w:hAnsi="Times New Roman"/>
                <w:bCs/>
                <w:sz w:val="20"/>
                <w:szCs w:val="20"/>
              </w:rPr>
              <w:t>= 29,45 см2)</w:t>
            </w:r>
          </w:p>
          <w:p w14:paraId="71135823" w14:textId="77777777" w:rsidR="00F8605D" w:rsidRPr="000E6F65" w:rsidRDefault="00F8605D" w:rsidP="00F860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Задача 3</w:t>
            </w:r>
          </w:p>
          <w:p w14:paraId="0E292277" w14:textId="77777777" w:rsidR="00F8605D" w:rsidRDefault="00F8605D" w:rsidP="00F8605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7A2552">
              <w:rPr>
                <w:rFonts w:ascii="Times New Roman" w:eastAsia="Times New Roman" w:hAnsi="Times New Roman" w:cs="Times New Roman"/>
                <w:bCs/>
              </w:rPr>
              <w:t xml:space="preserve">Определить площадь сечения продольной рабочей арматуры </w:t>
            </w:r>
            <w:proofErr w:type="spellStart"/>
            <w:r w:rsidRPr="007A2552">
              <w:rPr>
                <w:rFonts w:ascii="Times New Roman" w:eastAsia="Times New Roman" w:hAnsi="Times New Roman" w:cs="Times New Roman"/>
                <w:bCs/>
              </w:rPr>
              <w:t>Аs</w:t>
            </w:r>
            <w:proofErr w:type="spellEnd"/>
            <w:r w:rsidRPr="007A2552">
              <w:rPr>
                <w:rFonts w:ascii="Times New Roman" w:eastAsia="Times New Roman" w:hAnsi="Times New Roman" w:cs="Times New Roman"/>
                <w:bCs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изгибаемом элементе (балке) прямоугольного сечения и подобрать по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сортаменту 4 стержня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при следующих исходных данных: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>b = 25 см, h = 50 см; а = 5 см; γb1 = 0,9 (коэффициент условия работы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 xml:space="preserve">бетона); М = 100 </w:t>
            </w:r>
            <w:proofErr w:type="spellStart"/>
            <w:r w:rsidRPr="007A2552">
              <w:rPr>
                <w:rFonts w:ascii="Times New Roman" w:eastAsia="Times New Roman" w:hAnsi="Times New Roman" w:cs="Times New Roman"/>
                <w:bCs/>
              </w:rPr>
              <w:t>кН·м</w:t>
            </w:r>
            <w:proofErr w:type="spellEnd"/>
            <w:r w:rsidRPr="007A2552">
              <w:rPr>
                <w:rFonts w:ascii="Times New Roman" w:eastAsia="Times New Roman" w:hAnsi="Times New Roman" w:cs="Times New Roman"/>
                <w:bCs/>
              </w:rPr>
              <w:t xml:space="preserve"> = 10000 </w:t>
            </w:r>
            <w:proofErr w:type="spellStart"/>
            <w:r w:rsidRPr="007A2552">
              <w:rPr>
                <w:rFonts w:ascii="Times New Roman" w:eastAsia="Times New Roman" w:hAnsi="Times New Roman" w:cs="Times New Roman"/>
                <w:bCs/>
              </w:rPr>
              <w:t>кН·см</w:t>
            </w:r>
            <w:proofErr w:type="spellEnd"/>
            <w:r w:rsidRPr="007A2552">
              <w:rPr>
                <w:rFonts w:ascii="Times New Roman" w:eastAsia="Times New Roman" w:hAnsi="Times New Roman" w:cs="Times New Roman"/>
                <w:bCs/>
              </w:rPr>
              <w:t xml:space="preserve">; бетон В25 </w:t>
            </w:r>
            <w:proofErr w:type="spellStart"/>
            <w:r w:rsidRPr="007A2552">
              <w:rPr>
                <w:rFonts w:ascii="Times New Roman" w:eastAsia="Times New Roman" w:hAnsi="Times New Roman" w:cs="Times New Roman"/>
                <w:bCs/>
              </w:rPr>
              <w:t>Rb</w:t>
            </w:r>
            <w:proofErr w:type="spellEnd"/>
            <w:r w:rsidRPr="007A2552">
              <w:rPr>
                <w:rFonts w:ascii="Times New Roman" w:eastAsia="Times New Roman" w:hAnsi="Times New Roman" w:cs="Times New Roman"/>
                <w:bCs/>
              </w:rPr>
              <w:t xml:space="preserve"> = 14,5 МПа = 1,45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7A2552">
              <w:rPr>
                <w:rFonts w:ascii="Times New Roman" w:eastAsia="Times New Roman" w:hAnsi="Times New Roman" w:cs="Times New Roman"/>
                <w:bCs/>
              </w:rPr>
              <w:t xml:space="preserve">кН/см2; арматура А500С </w:t>
            </w:r>
            <w:proofErr w:type="spellStart"/>
            <w:r w:rsidRPr="007A2552">
              <w:rPr>
                <w:rFonts w:ascii="Times New Roman" w:eastAsia="Times New Roman" w:hAnsi="Times New Roman" w:cs="Times New Roman"/>
                <w:bCs/>
              </w:rPr>
              <w:t>Rs</w:t>
            </w:r>
            <w:proofErr w:type="spellEnd"/>
            <w:r w:rsidRPr="007A2552">
              <w:rPr>
                <w:rFonts w:ascii="Times New Roman" w:eastAsia="Times New Roman" w:hAnsi="Times New Roman" w:cs="Times New Roman"/>
                <w:bCs/>
              </w:rPr>
              <w:t xml:space="preserve"> = 435 МПа = 43,5 кН/см2.</w:t>
            </w:r>
          </w:p>
          <w:p w14:paraId="5B1BEA7F" w14:textId="77777777" w:rsidR="00F8605D" w:rsidRPr="00EF0A06" w:rsidRDefault="00F8605D" w:rsidP="00F8605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14:paraId="6FBF329D" w14:textId="77777777" w:rsidR="002103AC" w:rsidRPr="00EF0A0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505A63A" w14:textId="77777777" w:rsidR="006459F1" w:rsidRPr="00EF0A0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EF0A06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EF0A06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EF0A06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14C6B5D9" w14:textId="027AFF88" w:rsidR="00EF0A06" w:rsidRDefault="00EF0A06" w:rsidP="0043169C">
      <w:pPr>
        <w:spacing w:after="0" w:line="240" w:lineRule="auto"/>
      </w:pPr>
      <w:r>
        <w:t xml:space="preserve">Вопросы к </w:t>
      </w:r>
      <w:r w:rsidR="00666290">
        <w:t>зачету</w:t>
      </w:r>
      <w:r>
        <w:t xml:space="preserve">: </w:t>
      </w:r>
    </w:p>
    <w:p w14:paraId="263AF0D8" w14:textId="77777777" w:rsidR="00EF0A06" w:rsidRDefault="00EF0A06" w:rsidP="0043169C">
      <w:pPr>
        <w:spacing w:after="0" w:line="240" w:lineRule="auto"/>
      </w:pPr>
      <w:r>
        <w:t xml:space="preserve">1.Классификация мостов </w:t>
      </w:r>
    </w:p>
    <w:p w14:paraId="3E364BFC" w14:textId="77777777" w:rsidR="00EF0A06" w:rsidRDefault="00EF0A06" w:rsidP="0043169C">
      <w:pPr>
        <w:spacing w:after="0" w:line="240" w:lineRule="auto"/>
      </w:pPr>
      <w:r>
        <w:lastRenderedPageBreak/>
        <w:t xml:space="preserve">2.Исходные данные для проектирования мостов </w:t>
      </w:r>
    </w:p>
    <w:p w14:paraId="440DE142" w14:textId="77777777" w:rsidR="00EF0A06" w:rsidRDefault="00EF0A06" w:rsidP="0043169C">
      <w:pPr>
        <w:spacing w:after="0" w:line="240" w:lineRule="auto"/>
      </w:pPr>
      <w:r>
        <w:t xml:space="preserve">3.Стадии проектирования моста, состав проекта моста </w:t>
      </w:r>
    </w:p>
    <w:p w14:paraId="63876B3B" w14:textId="77777777" w:rsidR="00EF0A06" w:rsidRDefault="00EF0A06" w:rsidP="0043169C">
      <w:pPr>
        <w:spacing w:after="0" w:line="240" w:lineRule="auto"/>
      </w:pPr>
      <w:r>
        <w:t xml:space="preserve">4.Классификация железобетонных мостов </w:t>
      </w:r>
    </w:p>
    <w:p w14:paraId="5D29907F" w14:textId="77777777" w:rsidR="00EF0A06" w:rsidRDefault="00EF0A06" w:rsidP="0043169C">
      <w:pPr>
        <w:spacing w:after="0" w:line="240" w:lineRule="auto"/>
      </w:pPr>
      <w:r>
        <w:t xml:space="preserve">5.Принцип работы предварительно-напряженного железобетона </w:t>
      </w:r>
    </w:p>
    <w:p w14:paraId="1E993EB7" w14:textId="77777777" w:rsidR="00EF0A06" w:rsidRDefault="00EF0A06" w:rsidP="0043169C">
      <w:pPr>
        <w:spacing w:after="0" w:line="240" w:lineRule="auto"/>
      </w:pPr>
      <w:r>
        <w:t xml:space="preserve">6.Основные системы железобетонных мостов </w:t>
      </w:r>
    </w:p>
    <w:p w14:paraId="7807BF81" w14:textId="77777777" w:rsidR="00EF0A06" w:rsidRDefault="00EF0A06" w:rsidP="0043169C">
      <w:pPr>
        <w:spacing w:after="0" w:line="240" w:lineRule="auto"/>
      </w:pPr>
      <w:r>
        <w:t xml:space="preserve">7.Виды балочных мостов, формы пролетных строений </w:t>
      </w:r>
    </w:p>
    <w:p w14:paraId="5C4AAD93" w14:textId="77777777" w:rsidR="00EF0A06" w:rsidRDefault="00EF0A06" w:rsidP="0043169C">
      <w:pPr>
        <w:spacing w:after="0" w:line="240" w:lineRule="auto"/>
      </w:pPr>
      <w:r>
        <w:t xml:space="preserve">8.Ребристые пролетные строения с ненапрягаемой арматурой </w:t>
      </w:r>
    </w:p>
    <w:p w14:paraId="37F1C807" w14:textId="77777777" w:rsidR="00EF0A06" w:rsidRDefault="00EF0A06" w:rsidP="0043169C">
      <w:pPr>
        <w:spacing w:after="0" w:line="240" w:lineRule="auto"/>
      </w:pPr>
      <w:r>
        <w:t xml:space="preserve">9.Ребристые пролетные строения с напрягаемой арматурой </w:t>
      </w:r>
    </w:p>
    <w:p w14:paraId="51939666" w14:textId="77777777" w:rsidR="00EF0A06" w:rsidRDefault="00EF0A06" w:rsidP="0043169C">
      <w:pPr>
        <w:spacing w:after="0" w:line="240" w:lineRule="auto"/>
      </w:pPr>
      <w:r>
        <w:t xml:space="preserve">10.Мостовое полотно и тротуары </w:t>
      </w:r>
    </w:p>
    <w:p w14:paraId="25FDA970" w14:textId="77777777" w:rsidR="00EF0A06" w:rsidRDefault="00EF0A06" w:rsidP="0043169C">
      <w:pPr>
        <w:spacing w:after="0" w:line="240" w:lineRule="auto"/>
      </w:pPr>
      <w:r>
        <w:t xml:space="preserve">11.Гидроизоляция и водоотвод </w:t>
      </w:r>
    </w:p>
    <w:p w14:paraId="0F59F420" w14:textId="77777777" w:rsidR="00EF0A06" w:rsidRDefault="00EF0A06" w:rsidP="0043169C">
      <w:pPr>
        <w:spacing w:after="0" w:line="240" w:lineRule="auto"/>
      </w:pPr>
      <w:r>
        <w:t xml:space="preserve">12.Анкеры напрягаемой арматуры </w:t>
      </w:r>
    </w:p>
    <w:p w14:paraId="08F71937" w14:textId="77777777" w:rsidR="00EF0A06" w:rsidRDefault="00EF0A06" w:rsidP="0043169C">
      <w:pPr>
        <w:spacing w:after="0" w:line="240" w:lineRule="auto"/>
      </w:pPr>
      <w:r>
        <w:t xml:space="preserve">13.Опоры железобетонных и металлических мостов </w:t>
      </w:r>
    </w:p>
    <w:p w14:paraId="0A8EFF31" w14:textId="77777777" w:rsidR="00EF0A06" w:rsidRDefault="00EF0A06" w:rsidP="0043169C">
      <w:pPr>
        <w:spacing w:after="0" w:line="240" w:lineRule="auto"/>
      </w:pPr>
      <w:r>
        <w:t>14.Промежуточные опоры</w:t>
      </w:r>
    </w:p>
    <w:p w14:paraId="2AE0B4B9" w14:textId="77777777" w:rsidR="00EF0A06" w:rsidRDefault="00EF0A06" w:rsidP="0043169C">
      <w:pPr>
        <w:spacing w:after="0" w:line="240" w:lineRule="auto"/>
      </w:pPr>
      <w:r>
        <w:t xml:space="preserve">15.Концевые опоры </w:t>
      </w:r>
    </w:p>
    <w:p w14:paraId="0981E059" w14:textId="77777777" w:rsidR="00EF0A06" w:rsidRDefault="00EF0A06" w:rsidP="0043169C">
      <w:pPr>
        <w:spacing w:after="0" w:line="240" w:lineRule="auto"/>
      </w:pPr>
      <w:r>
        <w:t xml:space="preserve">16.Нагрузки, действующие на промежуточные опоры </w:t>
      </w:r>
    </w:p>
    <w:p w14:paraId="56886037" w14:textId="77777777" w:rsidR="00EF0A06" w:rsidRDefault="00EF0A06" w:rsidP="0043169C">
      <w:pPr>
        <w:spacing w:after="0" w:line="240" w:lineRule="auto"/>
      </w:pPr>
      <w:r>
        <w:t xml:space="preserve">17.Нагрузки, действующие на концевые опоры </w:t>
      </w:r>
    </w:p>
    <w:p w14:paraId="48E00C6D" w14:textId="77777777" w:rsidR="00EF0A06" w:rsidRDefault="00EF0A06" w:rsidP="0043169C">
      <w:pPr>
        <w:spacing w:after="0" w:line="240" w:lineRule="auto"/>
      </w:pPr>
      <w:r>
        <w:t xml:space="preserve">18.Назначение опорных частей и их размещение </w:t>
      </w:r>
    </w:p>
    <w:p w14:paraId="56498165" w14:textId="77777777" w:rsidR="00EF0A06" w:rsidRDefault="00EF0A06" w:rsidP="0043169C">
      <w:pPr>
        <w:spacing w:after="0" w:line="240" w:lineRule="auto"/>
      </w:pPr>
      <w:r>
        <w:t xml:space="preserve">19.Виды опорных частей </w:t>
      </w:r>
    </w:p>
    <w:p w14:paraId="5CF5EAB0" w14:textId="77777777" w:rsidR="00EF0A06" w:rsidRDefault="00EF0A06" w:rsidP="0043169C">
      <w:pPr>
        <w:spacing w:after="0" w:line="240" w:lineRule="auto"/>
      </w:pPr>
      <w:r>
        <w:t xml:space="preserve">20.Основные части стальных пролетных строений </w:t>
      </w:r>
    </w:p>
    <w:p w14:paraId="61394A76" w14:textId="77777777" w:rsidR="00EF0A06" w:rsidRDefault="00EF0A06" w:rsidP="0043169C">
      <w:pPr>
        <w:spacing w:after="0" w:line="240" w:lineRule="auto"/>
      </w:pPr>
      <w:r>
        <w:t xml:space="preserve">21.Классификация стальных пролетных строений </w:t>
      </w:r>
    </w:p>
    <w:p w14:paraId="6DEA799D" w14:textId="77777777" w:rsidR="00EF0A06" w:rsidRDefault="00EF0A06" w:rsidP="0043169C">
      <w:pPr>
        <w:spacing w:after="0" w:line="240" w:lineRule="auto"/>
      </w:pPr>
      <w:r>
        <w:t xml:space="preserve">22.Главные фермы стальных пролетных строений </w:t>
      </w:r>
    </w:p>
    <w:p w14:paraId="574879B0" w14:textId="77777777" w:rsidR="00EF0A06" w:rsidRDefault="00EF0A06" w:rsidP="0043169C">
      <w:pPr>
        <w:spacing w:after="0" w:line="240" w:lineRule="auto"/>
      </w:pPr>
      <w:r>
        <w:t xml:space="preserve">23.Основные геометрические характеристики ферм </w:t>
      </w:r>
    </w:p>
    <w:p w14:paraId="1271464F" w14:textId="77777777" w:rsidR="0043169C" w:rsidRDefault="00EF0A06" w:rsidP="0043169C">
      <w:pPr>
        <w:spacing w:after="0" w:line="240" w:lineRule="auto"/>
      </w:pPr>
      <w:r>
        <w:t xml:space="preserve">24.Узлы главных ферм ПС </w:t>
      </w:r>
    </w:p>
    <w:p w14:paraId="1EA2F15C" w14:textId="77777777" w:rsidR="0043169C" w:rsidRDefault="00EF0A06" w:rsidP="0043169C">
      <w:pPr>
        <w:spacing w:after="0" w:line="240" w:lineRule="auto"/>
      </w:pPr>
      <w:r>
        <w:t xml:space="preserve">25.Балочные ПС с ездой поверху </w:t>
      </w:r>
    </w:p>
    <w:p w14:paraId="6C1213C9" w14:textId="77777777" w:rsidR="0043169C" w:rsidRDefault="00EF0A06" w:rsidP="0043169C">
      <w:pPr>
        <w:spacing w:after="0" w:line="240" w:lineRule="auto"/>
      </w:pPr>
      <w:r>
        <w:t xml:space="preserve">26.Балочные ПС с ездой понизу </w:t>
      </w:r>
    </w:p>
    <w:p w14:paraId="0C8DFD29" w14:textId="77777777" w:rsidR="0043169C" w:rsidRDefault="00EF0A06" w:rsidP="0043169C">
      <w:pPr>
        <w:spacing w:after="0" w:line="240" w:lineRule="auto"/>
      </w:pPr>
      <w:r>
        <w:t xml:space="preserve">27.Современная техническая политика в области отечественного мостостроения. </w:t>
      </w:r>
    </w:p>
    <w:p w14:paraId="3E35BA2D" w14:textId="77777777" w:rsidR="0043169C" w:rsidRDefault="00EF0A06" w:rsidP="0043169C">
      <w:pPr>
        <w:spacing w:after="0" w:line="240" w:lineRule="auto"/>
      </w:pPr>
      <w:r>
        <w:t xml:space="preserve">28.Основные системы деревянных мостов под железнодорожные и автомобильные нагрузки и область их применения. </w:t>
      </w:r>
    </w:p>
    <w:p w14:paraId="2E34379A" w14:textId="77777777" w:rsidR="0043169C" w:rsidRDefault="00EF0A06" w:rsidP="0043169C">
      <w:pPr>
        <w:spacing w:after="0" w:line="240" w:lineRule="auto"/>
      </w:pPr>
      <w:r>
        <w:t>29.мосты комбинированных систем.</w:t>
      </w:r>
      <w:r w:rsidR="0043169C">
        <w:t xml:space="preserve"> </w:t>
      </w:r>
      <w:r>
        <w:t xml:space="preserve">Дерево-железобетонные пролетные строения мостов. </w:t>
      </w:r>
    </w:p>
    <w:p w14:paraId="2445CDF6" w14:textId="77777777" w:rsidR="0043169C" w:rsidRDefault="00EF0A06" w:rsidP="0043169C">
      <w:pPr>
        <w:spacing w:after="0" w:line="240" w:lineRule="auto"/>
      </w:pPr>
      <w:r>
        <w:t xml:space="preserve">30.Основные конструктивные формы железобетонных мостов и область их применения. </w:t>
      </w:r>
    </w:p>
    <w:p w14:paraId="24FB26FE" w14:textId="77777777" w:rsidR="0043169C" w:rsidRDefault="00EF0A06" w:rsidP="0043169C">
      <w:pPr>
        <w:spacing w:after="0" w:line="240" w:lineRule="auto"/>
      </w:pPr>
      <w:r>
        <w:t xml:space="preserve">31.Типовые пролетные строения железнодорожных мостов плитные и ребристые, из обычного и предварительно напряженного железобетона. </w:t>
      </w:r>
    </w:p>
    <w:p w14:paraId="5213A2D5" w14:textId="77777777" w:rsidR="0043169C" w:rsidRDefault="00EF0A06" w:rsidP="0043169C">
      <w:pPr>
        <w:spacing w:after="0" w:line="240" w:lineRule="auto"/>
      </w:pPr>
      <w:r>
        <w:t xml:space="preserve">32.Неразрезные коробчатые пролетные строения автодорожных мостов, возводимые по гибкой технологии. 33.Расчет устоев и промежуточных опор железобетонных мостов. </w:t>
      </w:r>
    </w:p>
    <w:p w14:paraId="565AA6EF" w14:textId="77777777" w:rsidR="0043169C" w:rsidRDefault="00EF0A06" w:rsidP="0043169C">
      <w:pPr>
        <w:spacing w:after="0" w:line="240" w:lineRule="auto"/>
      </w:pPr>
      <w:r>
        <w:t xml:space="preserve">34.Основные положения проектирования и расчета стальных конструкций мостов. </w:t>
      </w:r>
    </w:p>
    <w:p w14:paraId="6EC30BB1" w14:textId="77777777" w:rsidR="0043169C" w:rsidRDefault="00EF0A06" w:rsidP="0043169C">
      <w:pPr>
        <w:spacing w:after="0" w:line="240" w:lineRule="auto"/>
      </w:pPr>
      <w:r>
        <w:t xml:space="preserve">35.Конструкция мостового полотна по ортотропной плите проезжей </w:t>
      </w:r>
      <w:proofErr w:type="gramStart"/>
      <w:r>
        <w:t>части(</w:t>
      </w:r>
      <w:proofErr w:type="gramEnd"/>
      <w:r>
        <w:t>типы покрытий в обычных и северных условиях,</w:t>
      </w:r>
      <w:r w:rsidR="0043169C">
        <w:t xml:space="preserve"> </w:t>
      </w:r>
      <w:r>
        <w:t>водоотводов,</w:t>
      </w:r>
      <w:r w:rsidR="0043169C">
        <w:t xml:space="preserve"> </w:t>
      </w:r>
      <w:r>
        <w:t xml:space="preserve">деформационные швы и т.д.) </w:t>
      </w:r>
    </w:p>
    <w:p w14:paraId="4BA48295" w14:textId="77777777" w:rsidR="009E1016" w:rsidRDefault="00EF0A06" w:rsidP="0043169C">
      <w:pPr>
        <w:spacing w:after="0" w:line="240" w:lineRule="auto"/>
      </w:pPr>
      <w:r>
        <w:t>36.Кострукция и особенности работы элементов пролетного строения по стадиям.</w:t>
      </w:r>
    </w:p>
    <w:p w14:paraId="01325C95" w14:textId="77777777" w:rsidR="00F8605D" w:rsidRDefault="00F8605D" w:rsidP="0043169C">
      <w:pPr>
        <w:spacing w:after="0" w:line="240" w:lineRule="auto"/>
      </w:pPr>
    </w:p>
    <w:p w14:paraId="21C9A560" w14:textId="77777777" w:rsidR="00F8605D" w:rsidRPr="00EF0A06" w:rsidRDefault="00F8605D" w:rsidP="004316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FDA21BA" w14:textId="77777777" w:rsidR="00EB53E1" w:rsidRPr="00EF0A06" w:rsidRDefault="00B24C1F" w:rsidP="000B1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0A06">
        <w:rPr>
          <w:rFonts w:ascii="Times New Roman" w:hAnsi="Times New Roman"/>
          <w:b/>
          <w:sz w:val="24"/>
          <w:szCs w:val="24"/>
        </w:rPr>
        <w:t xml:space="preserve">3. </w:t>
      </w:r>
      <w:r w:rsidR="00D435AD" w:rsidRPr="00EF0A06">
        <w:rPr>
          <w:rFonts w:ascii="Times New Roman" w:hAnsi="Times New Roman"/>
          <w:b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E4CABD7" w14:textId="77777777" w:rsidR="00D435AD" w:rsidRPr="00EF0A0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E695E0D" w14:textId="77777777" w:rsidR="000B1C71" w:rsidRPr="00EF0A0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F0A0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B49F7CF" w14:textId="77777777" w:rsidR="000327BD" w:rsidRPr="00EF0A0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FB486EF" w14:textId="77777777" w:rsidR="000327BD" w:rsidRPr="00EF0A0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0A06">
        <w:rPr>
          <w:rFonts w:ascii="Times New Roman" w:hAnsi="Times New Roman"/>
          <w:sz w:val="24"/>
          <w:szCs w:val="24"/>
        </w:rPr>
        <w:t xml:space="preserve">- оценка </w:t>
      </w:r>
      <w:r w:rsidRPr="00EF0A06">
        <w:rPr>
          <w:rFonts w:ascii="Times New Roman" w:hAnsi="Times New Roman"/>
          <w:b/>
          <w:sz w:val="24"/>
          <w:szCs w:val="24"/>
        </w:rPr>
        <w:t>«отлично»</w:t>
      </w:r>
      <w:r w:rsidRPr="00EF0A0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EF0A06">
        <w:rPr>
          <w:rFonts w:ascii="Times New Roman" w:hAnsi="Times New Roman"/>
          <w:sz w:val="24"/>
          <w:szCs w:val="24"/>
        </w:rPr>
        <w:t>составляет</w:t>
      </w:r>
      <w:r w:rsidRPr="00EF0A0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BA94449" w14:textId="77777777" w:rsidR="000327BD" w:rsidRPr="00EF0A0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0A06">
        <w:rPr>
          <w:rFonts w:ascii="Times New Roman" w:hAnsi="Times New Roman"/>
          <w:sz w:val="24"/>
          <w:szCs w:val="24"/>
        </w:rPr>
        <w:t xml:space="preserve">- оценка </w:t>
      </w:r>
      <w:r w:rsidRPr="00EF0A06">
        <w:rPr>
          <w:rFonts w:ascii="Times New Roman" w:hAnsi="Times New Roman"/>
          <w:b/>
          <w:sz w:val="24"/>
          <w:szCs w:val="24"/>
        </w:rPr>
        <w:t>«хорошо»</w:t>
      </w:r>
      <w:r w:rsidRPr="00EF0A0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EF0A06">
        <w:rPr>
          <w:rFonts w:ascii="Times New Roman" w:hAnsi="Times New Roman"/>
          <w:sz w:val="24"/>
          <w:szCs w:val="24"/>
        </w:rPr>
        <w:t>;</w:t>
      </w:r>
    </w:p>
    <w:p w14:paraId="67AD669B" w14:textId="77777777" w:rsidR="000327BD" w:rsidRPr="00EF0A0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0A06">
        <w:rPr>
          <w:rFonts w:ascii="Times New Roman" w:hAnsi="Times New Roman"/>
          <w:sz w:val="24"/>
          <w:szCs w:val="24"/>
        </w:rPr>
        <w:t xml:space="preserve">- оценка </w:t>
      </w:r>
      <w:r w:rsidRPr="00EF0A0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EF0A0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EF0A06">
        <w:rPr>
          <w:rFonts w:ascii="Times New Roman" w:hAnsi="Times New Roman"/>
          <w:sz w:val="24"/>
          <w:szCs w:val="24"/>
        </w:rPr>
        <w:t>;</w:t>
      </w:r>
    </w:p>
    <w:p w14:paraId="02462A18" w14:textId="77777777" w:rsidR="000327BD" w:rsidRPr="00EF0A0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0A06">
        <w:rPr>
          <w:rFonts w:ascii="Times New Roman" w:hAnsi="Times New Roman"/>
          <w:sz w:val="24"/>
          <w:szCs w:val="24"/>
        </w:rPr>
        <w:t xml:space="preserve">- оценка </w:t>
      </w:r>
      <w:r w:rsidRPr="00EF0A0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EF0A0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8C98FC4" w14:textId="77777777" w:rsidR="000327BD" w:rsidRPr="00EF0A0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79D431F" w14:textId="77777777" w:rsidR="000327BD" w:rsidRPr="00EF0A0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EF0A0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EF0A0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7724E2D6" w14:textId="77777777" w:rsidR="000327BD" w:rsidRPr="00EF0A0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D1F1F21" w14:textId="77777777" w:rsidR="00F22904" w:rsidRPr="00EF0A0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A06">
        <w:rPr>
          <w:rFonts w:ascii="Times New Roman" w:hAnsi="Times New Roman" w:cs="Times New Roman"/>
          <w:b/>
          <w:sz w:val="24"/>
          <w:szCs w:val="24"/>
        </w:rPr>
        <w:t xml:space="preserve">«Отлично/зачтено» </w:t>
      </w:r>
      <w:r w:rsidRPr="00EF0A06"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0DFA2AB4" w14:textId="77777777" w:rsidR="00F22904" w:rsidRPr="00EF0A0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0A0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«</w:t>
      </w:r>
      <w:r w:rsidRPr="00EF0A06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EF0A06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EF0A06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144FC94" w14:textId="77777777" w:rsidR="00F22904" w:rsidRPr="00EF0A0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A06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EF0A06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EF0A06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EF0A06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</w:t>
      </w:r>
      <w:r w:rsidR="00C86E60" w:rsidRPr="00EF0A06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EF0A06">
        <w:rPr>
          <w:rFonts w:ascii="Times New Roman" w:eastAsia="Times New Roman" w:hAnsi="Times New Roman" w:cs="Times New Roman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E9A94A7" w14:textId="77777777" w:rsidR="00F22904" w:rsidRPr="00EF0A0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A06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«Неудовлетворительно/не зачтено»</w:t>
      </w:r>
      <w:r w:rsidRPr="00EF0A06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EF0A06">
        <w:rPr>
          <w:rFonts w:ascii="Times New Roman" w:eastAsia="Times New Roman" w:hAnsi="Times New Roman" w:cs="Times New Roman"/>
          <w:sz w:val="24"/>
          <w:szCs w:val="24"/>
        </w:rPr>
        <w:t>«удовлетворительно»</w:t>
      </w:r>
      <w:r w:rsidRPr="00EF0A06">
        <w:rPr>
          <w:rFonts w:ascii="Times New Roman" w:eastAsia="Times New Roman" w:hAnsi="Times New Roman" w:cs="Times New Roman"/>
          <w:sz w:val="24"/>
          <w:szCs w:val="24"/>
        </w:rPr>
        <w:t xml:space="preserve"> или правильно выполнено менее 2/3 всей работы.</w:t>
      </w:r>
    </w:p>
    <w:p w14:paraId="6B45B12B" w14:textId="77777777" w:rsidR="00F22904" w:rsidRPr="00EF0A0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F0A06">
        <w:rPr>
          <w:rFonts w:ascii="Times New Roman" w:eastAsia="Times New Roman" w:hAnsi="Times New Roman" w:cs="Times New Roman"/>
          <w:i/>
          <w:sz w:val="24"/>
          <w:szCs w:val="24"/>
        </w:rPr>
        <w:t xml:space="preserve">Виды ошибок: </w:t>
      </w:r>
    </w:p>
    <w:p w14:paraId="6BAAAB0A" w14:textId="77777777" w:rsidR="00F22904" w:rsidRPr="00EF0A0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F0A06">
        <w:rPr>
          <w:rFonts w:ascii="Times New Roman" w:eastAsia="Times New Roman" w:hAnsi="Times New Roman" w:cs="Times New Roman"/>
          <w:i/>
          <w:sz w:val="24"/>
          <w:szCs w:val="24"/>
        </w:rPr>
        <w:t xml:space="preserve">- грубые ошибки: незнание основных понятий, правил, </w:t>
      </w:r>
      <w:r w:rsidR="005A5D95" w:rsidRPr="00EF0A06">
        <w:rPr>
          <w:rFonts w:ascii="Times New Roman" w:eastAsia="Times New Roman" w:hAnsi="Times New Roman" w:cs="Times New Roman"/>
          <w:i/>
          <w:sz w:val="24"/>
          <w:szCs w:val="24"/>
        </w:rPr>
        <w:t>н</w:t>
      </w:r>
      <w:r w:rsidRPr="00EF0A06">
        <w:rPr>
          <w:rFonts w:ascii="Times New Roman" w:eastAsia="Times New Roman" w:hAnsi="Times New Roman" w:cs="Times New Roman"/>
          <w:i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0D70988B" w14:textId="77777777" w:rsidR="00F22904" w:rsidRPr="00EF0A0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F0A06">
        <w:rPr>
          <w:rFonts w:ascii="Times New Roman" w:eastAsia="Times New Roman" w:hAnsi="Times New Roman" w:cs="Times New Roman"/>
          <w:i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398D45A" w14:textId="77777777" w:rsidR="00F22904" w:rsidRPr="00EF0A0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F0A06">
        <w:rPr>
          <w:rFonts w:ascii="Times New Roman" w:eastAsia="Times New Roman" w:hAnsi="Times New Roman" w:cs="Times New Roman"/>
          <w:i/>
          <w:sz w:val="24"/>
          <w:szCs w:val="24"/>
        </w:rPr>
        <w:t xml:space="preserve">- недочеты: нерациональные приемы </w:t>
      </w:r>
      <w:r w:rsidR="00B910B1" w:rsidRPr="00EF0A06">
        <w:rPr>
          <w:rFonts w:ascii="Times New Roman" w:eastAsia="Times New Roman" w:hAnsi="Times New Roman" w:cs="Times New Roman"/>
          <w:i/>
          <w:sz w:val="24"/>
          <w:szCs w:val="24"/>
        </w:rPr>
        <w:t>выполнения задания</w:t>
      </w:r>
      <w:r w:rsidRPr="00EF0A06">
        <w:rPr>
          <w:rFonts w:ascii="Times New Roman" w:eastAsia="Times New Roman" w:hAnsi="Times New Roman" w:cs="Times New Roman"/>
          <w:i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091761F5" w14:textId="77777777" w:rsidR="00EF0A06" w:rsidRPr="00EF0A06" w:rsidRDefault="00EF0A06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6DD7EFD" w14:textId="77777777" w:rsidR="00F22904" w:rsidRPr="00EF0A0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sz w:val="24"/>
          <w:szCs w:val="24"/>
        </w:rPr>
      </w:pPr>
    </w:p>
    <w:p w14:paraId="7A68568E" w14:textId="77777777" w:rsidR="00666290" w:rsidRDefault="00666290" w:rsidP="006662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B803C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зачету</w:t>
      </w:r>
    </w:p>
    <w:p w14:paraId="0FCD874A" w14:textId="77777777" w:rsidR="00666290" w:rsidRDefault="00666290" w:rsidP="006662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5ACBE58B" w14:textId="77777777" w:rsidR="00666290" w:rsidRPr="00F14E6F" w:rsidRDefault="00666290" w:rsidP="006662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F14E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«Зачтено»</w:t>
      </w:r>
      <w:r w:rsidRPr="00F14E6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5B31E028" w14:textId="77777777" w:rsidR="00666290" w:rsidRPr="00F14E6F" w:rsidRDefault="00666290" w:rsidP="006662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F14E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«Не зачтено»</w:t>
      </w:r>
      <w:r w:rsidRPr="00F14E6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666290" w:rsidRPr="00F14E6F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F66F9" w14:textId="77777777" w:rsidR="00F84270" w:rsidRDefault="00F84270" w:rsidP="00EE3C25">
      <w:pPr>
        <w:spacing w:after="0" w:line="240" w:lineRule="auto"/>
      </w:pPr>
      <w:r>
        <w:separator/>
      </w:r>
    </w:p>
  </w:endnote>
  <w:endnote w:type="continuationSeparator" w:id="0">
    <w:p w14:paraId="3B0E06C3" w14:textId="77777777" w:rsidR="00F84270" w:rsidRDefault="00F84270" w:rsidP="00EE3C25">
      <w:pPr>
        <w:spacing w:after="0" w:line="240" w:lineRule="auto"/>
      </w:pPr>
      <w:r>
        <w:continuationSeparator/>
      </w:r>
    </w:p>
  </w:endnote>
  <w:endnote w:type="continuationNotice" w:id="1">
    <w:p w14:paraId="6BE5155C" w14:textId="77777777" w:rsidR="00F84270" w:rsidRDefault="00F842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DE84A" w14:textId="77777777" w:rsidR="00F84270" w:rsidRDefault="00F84270" w:rsidP="00EE3C25">
      <w:pPr>
        <w:spacing w:after="0" w:line="240" w:lineRule="auto"/>
      </w:pPr>
      <w:r>
        <w:separator/>
      </w:r>
    </w:p>
  </w:footnote>
  <w:footnote w:type="continuationSeparator" w:id="0">
    <w:p w14:paraId="3A04EE26" w14:textId="77777777" w:rsidR="00F84270" w:rsidRDefault="00F84270" w:rsidP="00EE3C25">
      <w:pPr>
        <w:spacing w:after="0" w:line="240" w:lineRule="auto"/>
      </w:pPr>
      <w:r>
        <w:continuationSeparator/>
      </w:r>
    </w:p>
  </w:footnote>
  <w:footnote w:type="continuationNotice" w:id="1">
    <w:p w14:paraId="75B7017F" w14:textId="77777777" w:rsidR="00F84270" w:rsidRDefault="00F8427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24B4F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3DEC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C5316"/>
    <w:rsid w:val="003F79CB"/>
    <w:rsid w:val="003F7D8A"/>
    <w:rsid w:val="00400BCD"/>
    <w:rsid w:val="00411921"/>
    <w:rsid w:val="00415A3E"/>
    <w:rsid w:val="00423226"/>
    <w:rsid w:val="004244A7"/>
    <w:rsid w:val="0043169C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7DE4"/>
    <w:rsid w:val="0053335C"/>
    <w:rsid w:val="00544B2D"/>
    <w:rsid w:val="00556FA4"/>
    <w:rsid w:val="00560597"/>
    <w:rsid w:val="00566887"/>
    <w:rsid w:val="00567DFC"/>
    <w:rsid w:val="00580FBA"/>
    <w:rsid w:val="00587738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3413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66290"/>
    <w:rsid w:val="006931B3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54B5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67682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8F79F2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2E95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1BB9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51974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C7EA8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1933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0A06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7470"/>
    <w:rsid w:val="00F77390"/>
    <w:rsid w:val="00F82C81"/>
    <w:rsid w:val="00F84270"/>
    <w:rsid w:val="00F8605D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EBC52"/>
  <w15:docId w15:val="{519D74B0-46B1-4164-8D21-0110163C4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C103C3-B9C2-48AA-BED5-C8A526EAF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8</Pages>
  <Words>2480</Words>
  <Characters>14141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16</cp:revision>
  <cp:lastPrinted>2021-02-16T04:52:00Z</cp:lastPrinted>
  <dcterms:created xsi:type="dcterms:W3CDTF">2021-02-23T17:40:00Z</dcterms:created>
  <dcterms:modified xsi:type="dcterms:W3CDTF">2026-05-27T06:32:00Z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